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05" w:rsidRPr="0069482A" w:rsidRDefault="00704D05" w:rsidP="00704D05">
      <w:pPr>
        <w:pStyle w:val="Nagwek1"/>
        <w:spacing w:before="0" w:after="0"/>
        <w:jc w:val="center"/>
        <w:rPr>
          <w:rFonts w:ascii="Verdana" w:hAnsi="Verdana"/>
        </w:rPr>
      </w:pPr>
      <w:bookmarkStart w:id="0" w:name="_Toc288220007"/>
      <w:r>
        <w:rPr>
          <w:rFonts w:ascii="Verdana" w:hAnsi="Verdana"/>
        </w:rPr>
        <w:t>POSTĘPOWANIE  W  PRZ</w:t>
      </w:r>
      <w:r w:rsidRPr="0069482A">
        <w:rPr>
          <w:rFonts w:ascii="Verdana" w:hAnsi="Verdana"/>
        </w:rPr>
        <w:t xml:space="preserve">YPADKU  ZACHOWANIA  UNIEMOŻLIWIAJĄCEGO  PROWADZENIE   LEKCJI  </w:t>
      </w:r>
      <w:r w:rsidRPr="003670AA">
        <w:rPr>
          <w:rFonts w:ascii="Verdana" w:hAnsi="Verdana"/>
          <w:i/>
          <w:sz w:val="24"/>
          <w:szCs w:val="24"/>
        </w:rPr>
        <w:t>(WULGARNE ZACHOWANIA W STOSUNKU DO RÓWIEŚNIKÓW, NAUCZYCIELA, GŁOŚNE ROZMOWY, SPACERY PO SALI, BRAK REAKCJI NA POLECENIA NAUCZYCIELA)</w:t>
      </w:r>
      <w:r w:rsidRPr="003670AA">
        <w:rPr>
          <w:rFonts w:ascii="Verdana" w:hAnsi="Verdana"/>
          <w:i/>
        </w:rPr>
        <w:t>.</w:t>
      </w:r>
      <w:bookmarkEnd w:id="0"/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Upomnienie słowne.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Próba uspokojenia sytuacji w klasie.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Powiadomienie wychowawcy klasy (nagana wychowawcy).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 każdym przypadku, powiadomienie rodziców (prawnych opiekunów oraz ewentualnie kuratora sądowego)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Spisanie kontraktu z uczniem i jego rodzicami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 przypadku braku reakcji na interwencję nauczyciela i wychowawcy, powiadomienie dyrekcji szkoły.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Konsekwencje: zgodne ze statutem szkoły </w:t>
      </w:r>
    </w:p>
    <w:p w:rsidR="00704D05" w:rsidRPr="0069482A" w:rsidRDefault="00704D05" w:rsidP="00704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Uwzględnienie w ocenie z zachowania.</w:t>
      </w:r>
    </w:p>
    <w:p w:rsidR="00E81EEC" w:rsidRDefault="00E81EEC">
      <w:bookmarkStart w:id="1" w:name="_GoBack"/>
      <w:bookmarkEnd w:id="1"/>
    </w:p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C5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05"/>
    <w:rsid w:val="00704D05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E812-B74F-4047-8A36-AD7E782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D0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2022-11-10T13:13:00Z</dcterms:created>
  <dcterms:modified xsi:type="dcterms:W3CDTF">2022-11-10T13:13:00Z</dcterms:modified>
</cp:coreProperties>
</file>