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DE" w:rsidRPr="0069482A" w:rsidRDefault="00C07BDE" w:rsidP="00C07BDE">
      <w:pPr>
        <w:pStyle w:val="Nagwek1"/>
        <w:jc w:val="center"/>
        <w:rPr>
          <w:rFonts w:ascii="Verdana" w:hAnsi="Verdana"/>
        </w:rPr>
      </w:pPr>
      <w:bookmarkStart w:id="0" w:name="_Toc288220005"/>
      <w:bookmarkStart w:id="1" w:name="_GoBack"/>
      <w:r w:rsidRPr="0069482A">
        <w:rPr>
          <w:rFonts w:ascii="Verdana" w:hAnsi="Verdana"/>
        </w:rPr>
        <w:t xml:space="preserve">POSTĘPOWANIE  W SYTUACJI  AGRESYWNEGO  ZACHOWANIA  PRACOWNIKA  SZKOŁY </w:t>
      </w:r>
      <w:bookmarkEnd w:id="1"/>
      <w:r w:rsidRPr="0069482A">
        <w:rPr>
          <w:rFonts w:ascii="Verdana" w:hAnsi="Verdana"/>
        </w:rPr>
        <w:t>WOBEC  UCZNIA. (WYZWISKA, SZARPANIE, UDERZENIA, ZNISZCZENIE</w:t>
      </w:r>
      <w:r>
        <w:rPr>
          <w:rFonts w:ascii="Verdana" w:hAnsi="Verdana"/>
        </w:rPr>
        <w:t xml:space="preserve"> LUB ZABRANIE MIENIA UCZNIA – Z </w:t>
      </w:r>
      <w:r w:rsidRPr="0069482A">
        <w:rPr>
          <w:rFonts w:ascii="Verdana" w:hAnsi="Verdana"/>
        </w:rPr>
        <w:t>WYJĄTKIEM PRZEDMIOTÓW NIEDOZWOLONYCH).</w:t>
      </w:r>
      <w:bookmarkEnd w:id="0"/>
    </w:p>
    <w:p w:rsidR="00C07BDE" w:rsidRPr="0069482A" w:rsidRDefault="00C07BDE" w:rsidP="00C07BD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>Na wniosek ucznia lub pracownika szkoły lub rodzica, dyrekcja szkoły przeprowadza niezwłocznie postępowanie wyjaśniające ze stronami konfliktu.</w:t>
      </w:r>
    </w:p>
    <w:p w:rsidR="00C07BDE" w:rsidRDefault="00C07BDE" w:rsidP="00C07BD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>W przypadku potwierdzenia się zarzutów – podjęcie przez dyrektora szkoły postępowania dyscyplinarnego wobec pracownika – powiadomienie odpowiednich organów.</w:t>
      </w:r>
    </w:p>
    <w:p w:rsidR="00E81EEC" w:rsidRDefault="00E81EEC"/>
    <w:sectPr w:rsidR="00E81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358CD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DE"/>
    <w:rsid w:val="00C07BDE"/>
    <w:rsid w:val="00E8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0F515-9543-4F5C-B2AE-1D5E72B4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7B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7BDE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1</cp:revision>
  <dcterms:created xsi:type="dcterms:W3CDTF">2022-11-10T13:12:00Z</dcterms:created>
  <dcterms:modified xsi:type="dcterms:W3CDTF">2022-11-10T13:12:00Z</dcterms:modified>
</cp:coreProperties>
</file>