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541" w:rsidRPr="0069482A" w:rsidRDefault="00180541" w:rsidP="00180541">
      <w:pPr>
        <w:pStyle w:val="Nagwek1"/>
        <w:jc w:val="center"/>
        <w:rPr>
          <w:rFonts w:ascii="Verdana" w:hAnsi="Verdana"/>
        </w:rPr>
      </w:pPr>
      <w:bookmarkStart w:id="0" w:name="_Toc288220001"/>
      <w:bookmarkStart w:id="1" w:name="_GoBack"/>
      <w:r w:rsidRPr="0069482A">
        <w:rPr>
          <w:rFonts w:ascii="Verdana" w:hAnsi="Verdana"/>
        </w:rPr>
        <w:t>PROCEDURA  POSTĘPOWANIA  W  PRZYPADKU  PRZYPUSZCZENIA, ŻE UCZEŃ  JEST POD WPŁYWEM  ALKOHOLU  LUB  ŚRODKÓW  ODURZAJĄCYCH</w:t>
      </w:r>
      <w:bookmarkEnd w:id="0"/>
    </w:p>
    <w:bookmarkEnd w:id="1"/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Nauczyciel izoluje dziecko od grupy i  niezwłocznie informuje dyrektora szkoły o podejrzeniu, że uczeń jest pod wpływem alkoholu lub środków odurzających</w:t>
      </w:r>
    </w:p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Pedagog szkolny podejmuje próbę nawiązania kontaktu słownego z uczniem</w:t>
      </w:r>
    </w:p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Dyrektor powiadamia o powyższym podejrzeniu rodziców lub prawnych opiekunów i wzywa pogotowie</w:t>
      </w:r>
    </w:p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Jeżeli rodzice nie zgłoszą się po dziecko i nie nawiążą kontaktu telefonicznego ze szkołą (np. w ciągu 1 godziny) wezwana zostaje policja, która jest zobowiązana do zajęcia się uczniem.</w:t>
      </w:r>
    </w:p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Dyrektor wraz z pedagogiem przeprowadzają postępowanie wyjaśniające z którego sporządzona zostaje notatka </w:t>
      </w:r>
    </w:p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 xml:space="preserve">Dyrektor przedstawia rodzicom dotychczasowe ustalenia i przekazuje im ich dziecko </w:t>
      </w:r>
    </w:p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Wychowawca klasy wspólnie z pedagogiem ustalają zasady dalszego postępowania (kontrakt z uczniem i rodzicami)</w:t>
      </w:r>
    </w:p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Jeżeli szkoła wykorzystała wszystkie dostępne środki oddziaływań wychowawczych, a ich zastosowanie nie przynosi oczekiwanych efektów powiadomiony zostaje sąd rodzinny lub policja</w:t>
      </w:r>
    </w:p>
    <w:p w:rsidR="00180541" w:rsidRPr="0069482A" w:rsidRDefault="00180541" w:rsidP="00180541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Verdana" w:hAnsi="Verdana" w:cs="Arial"/>
          <w:sz w:val="28"/>
          <w:szCs w:val="28"/>
        </w:rPr>
      </w:pPr>
      <w:r w:rsidRPr="0069482A">
        <w:rPr>
          <w:rFonts w:ascii="Verdana" w:hAnsi="Verdana" w:cs="Arial"/>
          <w:sz w:val="28"/>
          <w:szCs w:val="28"/>
        </w:rPr>
        <w:t>Od chwili zgłoszenia</w:t>
      </w:r>
      <w:r>
        <w:rPr>
          <w:rFonts w:ascii="Verdana" w:hAnsi="Verdana" w:cs="Arial"/>
          <w:sz w:val="28"/>
          <w:szCs w:val="28"/>
        </w:rPr>
        <w:t xml:space="preserve"> dalszy tok postępowania leży w </w:t>
      </w:r>
      <w:r w:rsidRPr="0069482A">
        <w:rPr>
          <w:rFonts w:ascii="Verdana" w:hAnsi="Verdana" w:cs="Arial"/>
          <w:sz w:val="28"/>
          <w:szCs w:val="28"/>
        </w:rPr>
        <w:t>kompetencji tych instytucji</w:t>
      </w:r>
    </w:p>
    <w:p w:rsidR="00E81EEC" w:rsidRDefault="00E81EEC"/>
    <w:sectPr w:rsidR="00E8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B616D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41"/>
    <w:rsid w:val="00180541"/>
    <w:rsid w:val="00E8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97341-E813-49FB-8EEE-8929CAAA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0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0541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2022-11-10T13:08:00Z</dcterms:created>
  <dcterms:modified xsi:type="dcterms:W3CDTF">2022-11-10T13:09:00Z</dcterms:modified>
</cp:coreProperties>
</file>