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0F" w:rsidRPr="00474E05" w:rsidRDefault="0050740F" w:rsidP="0050740F">
      <w:pPr>
        <w:jc w:val="center"/>
        <w:rPr>
          <w:rFonts w:ascii="Arial" w:hAnsi="Arial" w:cs="Arial"/>
        </w:rPr>
      </w:pPr>
      <w:r w:rsidRPr="00474E05">
        <w:rPr>
          <w:rFonts w:ascii="Arial" w:hAnsi="Arial" w:cs="Arial"/>
          <w:b/>
        </w:rPr>
        <w:t xml:space="preserve">WYMAGANIA EDUKACYJNE NIEZBĘDNE DO OTRZYMANIA POSZCZEGÓLNYCH ŚRÓDROCZNYCH I ROCZNYCH </w:t>
      </w:r>
      <w:r w:rsidRPr="00474E05">
        <w:rPr>
          <w:rFonts w:ascii="Arial" w:hAnsi="Arial" w:cs="Arial"/>
          <w:b/>
        </w:rPr>
        <w:br/>
        <w:t>OCEN KLASYFIKACYJNYCH W KLASIE VIII Z BIOLOGII</w:t>
      </w:r>
    </w:p>
    <w:p w:rsidR="0050740F" w:rsidRPr="00474E05" w:rsidRDefault="0050740F">
      <w:pPr>
        <w:rPr>
          <w:rFonts w:ascii="Arial" w:hAnsi="Arial" w:cs="Arial"/>
        </w:rPr>
      </w:pPr>
    </w:p>
    <w:p w:rsidR="0050740F" w:rsidRPr="00474E05" w:rsidRDefault="0050740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827"/>
        <w:gridCol w:w="2827"/>
        <w:gridCol w:w="3003"/>
        <w:gridCol w:w="2912"/>
      </w:tblGrid>
      <w:tr w:rsidR="0032461D" w:rsidRPr="00474E05" w:rsidTr="00332F49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61D" w:rsidRPr="00474E05" w:rsidRDefault="005B14B9" w:rsidP="005B14B9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t>Wymagania na poszczególne oceny</w:t>
            </w:r>
          </w:p>
        </w:tc>
      </w:tr>
      <w:tr w:rsidR="0032461D" w:rsidRPr="00474E05" w:rsidTr="00332F49">
        <w:trPr>
          <w:trHeight w:val="406"/>
          <w:jc w:val="center"/>
        </w:trPr>
        <w:tc>
          <w:tcPr>
            <w:tcW w:w="9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61D" w:rsidRPr="00474E05" w:rsidRDefault="0032461D" w:rsidP="00DF14C5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t>ocena dopuszczająca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61D" w:rsidRPr="00474E05" w:rsidRDefault="0032461D" w:rsidP="00DF14C5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t>ocena dostateczna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61D" w:rsidRPr="00474E05" w:rsidRDefault="0032461D" w:rsidP="00DF14C5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t>ocena dobra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61D" w:rsidRPr="00474E05" w:rsidRDefault="0032461D" w:rsidP="00DF1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t>ocena bardzo dobra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61D" w:rsidRPr="00474E05" w:rsidRDefault="0032461D" w:rsidP="00DF1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t>ocena celująca</w:t>
            </w:r>
          </w:p>
        </w:tc>
      </w:tr>
      <w:tr w:rsidR="00474E05" w:rsidRPr="00474E05" w:rsidTr="00332F49">
        <w:trPr>
          <w:trHeight w:hRule="exact" w:val="46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E05" w:rsidRPr="00474E05" w:rsidRDefault="00474E05" w:rsidP="00474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t>I. Genetyka</w:t>
            </w:r>
          </w:p>
        </w:tc>
      </w:tr>
      <w:tr w:rsidR="00332F49" w:rsidRPr="00474E05" w:rsidTr="00332F49">
        <w:trPr>
          <w:trHeight w:val="5499"/>
          <w:jc w:val="center"/>
        </w:trPr>
        <w:tc>
          <w:tcPr>
            <w:tcW w:w="932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2F49" w:rsidRPr="00474E05" w:rsidRDefault="00332F49" w:rsidP="00332F4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332F49" w:rsidRPr="00474E05" w:rsidRDefault="00332F49" w:rsidP="00332F49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określa zakres badań genetyki</w:t>
            </w:r>
          </w:p>
          <w:p w:rsidR="00332F49" w:rsidRPr="00474E05" w:rsidRDefault="00332F49" w:rsidP="00332F49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wyjaśnia, że jego podobieństwo do rodziców jest wynikiem dziedziczenia cech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miejsca występowania DNA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elementy budujące DNA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przedstawia rolę DNA jako nośnika informacji genetycznej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nazwy podziałów komórkowych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podaje liczbę chromosomów w komórkach somatycznych i płciowych człowieka</w:t>
            </w:r>
          </w:p>
          <w:p w:rsidR="00332F49" w:rsidRPr="00474E05" w:rsidRDefault="00332F49" w:rsidP="00DF14C5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2F49" w:rsidRPr="00474E05" w:rsidRDefault="00332F49" w:rsidP="00332F4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332F49" w:rsidRPr="00474E05" w:rsidRDefault="00332F49" w:rsidP="00332F49">
            <w:pPr>
              <w:numPr>
                <w:ilvl w:val="0"/>
                <w:numId w:val="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rozróżnia cechy dziedziczne i niedziedziczne</w:t>
            </w:r>
          </w:p>
          <w:p w:rsidR="00332F49" w:rsidRPr="00474E05" w:rsidRDefault="00332F49" w:rsidP="00332F49">
            <w:pPr>
              <w:numPr>
                <w:ilvl w:val="0"/>
                <w:numId w:val="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definiuje pojęcia „genetyka” i „zmienność organizmów”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przedstawia budowę nukleotydu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nazwy zasad azotowych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budowę chromosomu</w:t>
            </w:r>
          </w:p>
          <w:p w:rsidR="00332F49" w:rsidRPr="00474E05" w:rsidRDefault="00332F49" w:rsidP="00332F4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definiuje pojęcia: „kariotyp”, „helisa”, „gen” i „nukleotyd”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2F49" w:rsidRPr="00474E05" w:rsidRDefault="00332F49" w:rsidP="00332F4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332F49" w:rsidRPr="00474E05" w:rsidRDefault="00332F49" w:rsidP="00332F49">
            <w:pPr>
              <w:numPr>
                <w:ilvl w:val="0"/>
                <w:numId w:val="3"/>
              </w:numPr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cechy indywidualne i gatunkowe podanych organizmów</w:t>
            </w:r>
          </w:p>
          <w:p w:rsidR="00332F49" w:rsidRPr="00474E05" w:rsidRDefault="00332F49" w:rsidP="00332F49">
            <w:pPr>
              <w:numPr>
                <w:ilvl w:val="0"/>
                <w:numId w:val="3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zastosowanie genetyki w różnych dziedzinach: medycynie, kryminalistyce, rolnictwie i archeologii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konieczność związania DNA przez białka i powstania chromatyny w jądrze komórkowym</w:t>
            </w:r>
          </w:p>
          <w:p w:rsidR="00332F49" w:rsidRPr="00474E05" w:rsidRDefault="00332F49" w:rsidP="00332F4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wyjaśnia, z czego wynika komplementarność zasad azotowych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2F49" w:rsidRPr="00474E05" w:rsidRDefault="00332F49" w:rsidP="00332F49">
            <w:pPr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332F49" w:rsidRPr="00474E05" w:rsidRDefault="00332F49" w:rsidP="00332F49">
            <w:pPr>
              <w:numPr>
                <w:ilvl w:val="0"/>
                <w:numId w:val="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uzasadnia występowanie zmienności wśród ludzi</w:t>
            </w:r>
          </w:p>
          <w:p w:rsidR="00332F49" w:rsidRPr="00474E05" w:rsidRDefault="00332F49" w:rsidP="00332F49">
            <w:pPr>
              <w:numPr>
                <w:ilvl w:val="0"/>
                <w:numId w:val="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różnice między cechami gatunkowymi a indywidualnymi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graficznie przedstawia regułę komplementarności zasad azotowych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proces replikacji</w:t>
            </w:r>
          </w:p>
          <w:p w:rsidR="00332F49" w:rsidRPr="00474E05" w:rsidRDefault="00332F49" w:rsidP="00332F49">
            <w:pPr>
              <w:numPr>
                <w:ilvl w:val="0"/>
                <w:numId w:val="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 xml:space="preserve">rozpoznaje DNA i </w:t>
            </w:r>
            <w:r w:rsidRPr="00474E05">
              <w:rPr>
                <w:rFonts w:ascii="Arial" w:hAnsi="Arial" w:cs="Arial"/>
                <w:i/>
                <w:sz w:val="20"/>
                <w:szCs w:val="20"/>
              </w:rPr>
              <w:t>RNA</w:t>
            </w:r>
            <w:r w:rsidRPr="00474E05">
              <w:rPr>
                <w:rFonts w:ascii="Arial" w:hAnsi="Arial" w:cs="Arial"/>
                <w:sz w:val="20"/>
                <w:szCs w:val="20"/>
              </w:rPr>
              <w:t xml:space="preserve"> na modelu lub ilustracji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konieczność redukcji ilości materiału genetycznego w komórkach macierzystych gamet</w:t>
            </w:r>
          </w:p>
          <w:p w:rsidR="00332F49" w:rsidRPr="00474E05" w:rsidRDefault="00332F49" w:rsidP="00332F49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różnice między mitozą a mejozą</w:t>
            </w:r>
          </w:p>
          <w:p w:rsidR="00332F49" w:rsidRPr="00474E05" w:rsidRDefault="00332F49" w:rsidP="00DF14C5">
            <w:pPr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2F49" w:rsidRPr="00474E05" w:rsidRDefault="00332F49" w:rsidP="00332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332F49" w:rsidRPr="00474E05" w:rsidRDefault="00332F49" w:rsidP="00332F49">
            <w:pPr>
              <w:pStyle w:val="Bezodstpw"/>
              <w:numPr>
                <w:ilvl w:val="0"/>
                <w:numId w:val="40"/>
              </w:numPr>
              <w:ind w:left="119" w:hanging="119"/>
              <w:contextualSpacing/>
              <w:rPr>
                <w:rFonts w:ascii="Arial" w:hAnsi="Arial" w:cs="Arial"/>
                <w:sz w:val="20"/>
              </w:rPr>
            </w:pPr>
            <w:r w:rsidRPr="00474E05">
              <w:rPr>
                <w:rFonts w:ascii="Arial" w:hAnsi="Arial" w:cs="Arial"/>
                <w:sz w:val="20"/>
              </w:rPr>
              <w:t>dowodzi, że cechy organizmu kształtują się dzięki materiałowi genetycznemu oraz są wynikiem wpływu środowiska</w:t>
            </w:r>
          </w:p>
          <w:p w:rsidR="00332F49" w:rsidRPr="00474E05" w:rsidRDefault="00332F49" w:rsidP="00332F49">
            <w:pPr>
              <w:numPr>
                <w:ilvl w:val="0"/>
                <w:numId w:val="6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wyjaśnia, z czego wynika podobieństwo organizmów potomnych do rodzicielskich w wyniku rozmnażania płciowego i bezpłciowego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uzasadnia konieczność zajścia procesu replikacji DNA przed podziałem komórki</w:t>
            </w:r>
          </w:p>
          <w:p w:rsidR="00332F49" w:rsidRPr="00474E05" w:rsidRDefault="00332F49" w:rsidP="00332F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wykonuje model DNA</w:t>
            </w:r>
          </w:p>
          <w:p w:rsidR="00332F49" w:rsidRPr="00474E05" w:rsidRDefault="00332F49" w:rsidP="00332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rolę replikacji w zachowaniu niezmienionej informacji genetycznej</w:t>
            </w:r>
          </w:p>
        </w:tc>
      </w:tr>
      <w:tr w:rsidR="00474E05" w:rsidRPr="00474E05" w:rsidTr="00332F49">
        <w:trPr>
          <w:trHeight w:val="6783"/>
          <w:jc w:val="center"/>
        </w:trPr>
        <w:tc>
          <w:tcPr>
            <w:tcW w:w="932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lastRenderedPageBreak/>
              <w:t>definiuje pojęcia „fenotyp” i „genotyp”</w:t>
            </w:r>
          </w:p>
          <w:p w:rsidR="00474E05" w:rsidRPr="00474E05" w:rsidRDefault="00474E05" w:rsidP="0050740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symbole używane przy zapisywaniu krzyżówek genetycznych</w:t>
            </w:r>
          </w:p>
          <w:p w:rsidR="00474E05" w:rsidRPr="00474E05" w:rsidRDefault="00474E05" w:rsidP="0050740F">
            <w:pPr>
              <w:numPr>
                <w:ilvl w:val="0"/>
                <w:numId w:val="1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u ludzi przykładową cechę dominującą i recesywną</w:t>
            </w:r>
          </w:p>
          <w:p w:rsidR="00474E05" w:rsidRPr="00474E05" w:rsidRDefault="00474E05" w:rsidP="0050740F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z pomocą nauczyciela rozwiązuje proste krzyżówki genetyczne</w:t>
            </w:r>
          </w:p>
          <w:p w:rsidR="00474E05" w:rsidRPr="00474E05" w:rsidRDefault="00474E05" w:rsidP="0050740F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podaje liczbę chromosomów występujących w komórce diploidalnej człowieka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przykłady chorób dziedzicznych sprzężonych z płcią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cztery główne grupy krwi występujące u ludzi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przedstawia przykłady cech zależnych od wielu genów oraz od środowiska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right="-20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definiuje pojęcie „mutacja”</w:t>
            </w:r>
          </w:p>
          <w:p w:rsidR="00474E05" w:rsidRPr="00474E05" w:rsidRDefault="00474E05" w:rsidP="0050740F">
            <w:pPr>
              <w:numPr>
                <w:ilvl w:val="0"/>
                <w:numId w:val="16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wylicza czynniki mutagenne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15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przykłady chorób uwarunkowanych mutacjami genowymi i chromosomowymi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33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4E05" w:rsidRPr="00474E05" w:rsidRDefault="00474E05" w:rsidP="0050740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rolę jądra komórkowego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definiuje pojęcia: „chromosomy homologiczne”, „komórki haploidalne” i „komórki diploidalne”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miejsce zachodzenia mitozy i mejozy w organizmie człowieka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badania Gregora Mendla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zapisuje genotypy homozygoty dominującej i recesywnej oraz heterozygoty</w:t>
            </w:r>
          </w:p>
          <w:p w:rsidR="00474E05" w:rsidRPr="00474E05" w:rsidRDefault="00474E05" w:rsidP="0050740F">
            <w:pPr>
              <w:numPr>
                <w:ilvl w:val="0"/>
                <w:numId w:val="10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wykonuje krzyżówki genetyczne przedstawiające dziedziczenie jednego genu</w:t>
            </w:r>
          </w:p>
          <w:p w:rsidR="00474E05" w:rsidRPr="00474E05" w:rsidRDefault="00474E05" w:rsidP="0050740F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cechy dominujące i recesywne u człowieka</w:t>
            </w:r>
          </w:p>
          <w:p w:rsidR="00474E05" w:rsidRPr="00474E05" w:rsidRDefault="00474E05" w:rsidP="0050740F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z niewielką pomocą nauczyciela rozwiązuje proste krzyżówki genetyczne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rozpoznaje kariotyp człowieka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określa cechy chromosomów X i Y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sposób dziedziczenia grup krwi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sposób dziedziczenia czynnika Rh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wpływ środowiska na rozwój cech osobniczych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right="10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lastRenderedPageBreak/>
              <w:t>rozróżnia mutacje genowe i chromosomowe</w:t>
            </w:r>
          </w:p>
          <w:p w:rsidR="00474E05" w:rsidRPr="00474E05" w:rsidRDefault="00474E05" w:rsidP="0050740F">
            <w:pPr>
              <w:numPr>
                <w:ilvl w:val="0"/>
                <w:numId w:val="16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przyczyny wybranych chorób genetycznych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" w:after="0" w:line="240" w:lineRule="auto"/>
              <w:ind w:left="176" w:hanging="119"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 xml:space="preserve">wskazuje mechanizm dziedziczenia </w:t>
            </w:r>
            <w:proofErr w:type="spellStart"/>
            <w:r w:rsidRPr="00474E05">
              <w:rPr>
                <w:rFonts w:ascii="Arial" w:hAnsi="Arial" w:cs="Arial"/>
                <w:sz w:val="20"/>
                <w:szCs w:val="20"/>
              </w:rPr>
              <w:t>mukowiscydozy</w:t>
            </w:r>
            <w:proofErr w:type="spellEnd"/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33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4E05" w:rsidRPr="00474E05" w:rsidRDefault="00474E05" w:rsidP="005074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porównuje budowę DNA z budową RNA*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budowę i funkcję RNA</w:t>
            </w:r>
          </w:p>
          <w:p w:rsidR="00474E05" w:rsidRPr="00474E05" w:rsidRDefault="00474E05" w:rsidP="0050740F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znaczenie mitozy i mejozy</w:t>
            </w:r>
          </w:p>
          <w:p w:rsidR="00474E05" w:rsidRPr="00474E05" w:rsidRDefault="00474E05" w:rsidP="0050740F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oblicza liczbę chromosomów w komórce haploidalnej, znając liczbę chromosomów w komórce diploidalnej danego organizmu</w:t>
            </w:r>
          </w:p>
          <w:p w:rsidR="00474E05" w:rsidRPr="00474E05" w:rsidRDefault="00474E05" w:rsidP="0050740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identyfikuje allele dominujące i recesywne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prawo czystości gamet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na schemacie krzyżówki genetycznej rozpoznaje genotyp oraz określa fenotyp rodziców i pokolenia potomnego</w:t>
            </w:r>
          </w:p>
          <w:p w:rsidR="00474E05" w:rsidRPr="00474E05" w:rsidRDefault="00474E05" w:rsidP="0050740F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wyjaśnia, że cechę recesywną determinują allele homozygoty recesywnej</w:t>
            </w:r>
          </w:p>
          <w:p w:rsidR="00474E05" w:rsidRPr="00474E05" w:rsidRDefault="00474E05" w:rsidP="0050740F">
            <w:pPr>
              <w:numPr>
                <w:ilvl w:val="0"/>
                <w:numId w:val="13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na podstawie krzyżówki genetycznej przewiduje wystąpienie cech u potomstwa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rolę chromosomów płci i autosomów</w:t>
            </w:r>
          </w:p>
          <w:p w:rsidR="00474E05" w:rsidRPr="00474E05" w:rsidRDefault="00474E05" w:rsidP="0050740F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zasadę dziedziczenia płci</w:t>
            </w:r>
          </w:p>
          <w:p w:rsidR="00474E05" w:rsidRPr="00474E05" w:rsidRDefault="00474E05" w:rsidP="0050740F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przedstawia zjawisko nosicielstwa chorób w pod kątem dziedziczenia płci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lastRenderedPageBreak/>
              <w:t>wykonuje krzyżówkę genetyczną przedstawiającą dziedziczenie grup krwi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określa możliwość wystąpienia konfliktu serologicznego</w:t>
            </w:r>
          </w:p>
          <w:p w:rsidR="00474E05" w:rsidRPr="00474E05" w:rsidRDefault="00474E05" w:rsidP="0050740F">
            <w:pPr>
              <w:numPr>
                <w:ilvl w:val="0"/>
                <w:numId w:val="16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wyjaśnia, na czym polegają mutacje genowe i chromosomowe</w:t>
            </w:r>
          </w:p>
          <w:p w:rsidR="00474E05" w:rsidRPr="00474E05" w:rsidRDefault="00474E05" w:rsidP="0050740F">
            <w:pPr>
              <w:numPr>
                <w:ilvl w:val="0"/>
                <w:numId w:val="19"/>
              </w:numPr>
              <w:spacing w:after="0" w:line="240" w:lineRule="auto"/>
              <w:ind w:left="176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znaczenie poradnictwa genetycznego</w:t>
            </w:r>
          </w:p>
          <w:p w:rsidR="00474E05" w:rsidRPr="00474E05" w:rsidRDefault="00474E05" w:rsidP="0050740F">
            <w:pPr>
              <w:numPr>
                <w:ilvl w:val="0"/>
                <w:numId w:val="18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charakteryzuje wybrane choroby genetyczne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-20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podłoże zespołu Downa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lastRenderedPageBreak/>
              <w:t>przewiduje cechy osobników potomnych na podstawie prawa czystości gamet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interpretuje krzyżówki genetyczne, używając określeń „homozygota”, „heterozygota”, „cecha dominująca” i „cecha recesywna”</w:t>
            </w:r>
          </w:p>
          <w:p w:rsidR="00474E05" w:rsidRPr="00474E05" w:rsidRDefault="00474E05" w:rsidP="0050740F">
            <w:pPr>
              <w:numPr>
                <w:ilvl w:val="0"/>
                <w:numId w:val="13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cechy człowieka, które są zarówno wynikiem działania genów, jak i czynników środowiska</w:t>
            </w:r>
          </w:p>
          <w:p w:rsidR="00474E05" w:rsidRPr="00474E05" w:rsidRDefault="00474E05" w:rsidP="0050740F">
            <w:pPr>
              <w:numPr>
                <w:ilvl w:val="0"/>
                <w:numId w:val="13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 xml:space="preserve">ustala </w:t>
            </w:r>
            <w:r w:rsidRPr="00474E05">
              <w:rPr>
                <w:rFonts w:ascii="Arial" w:hAnsi="Arial" w:cs="Arial"/>
                <w:sz w:val="20"/>
                <w:szCs w:val="20"/>
                <w:lang w:eastAsia="pl-PL"/>
              </w:rPr>
              <w:t>prawdopodobieństwo występowania cechy u potomstwa, jeśli nie są znane genotypy obojga rodziców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mechanizm ujawniania się cech recesywnych sprzężonych z płcią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wykonuje krzyżówki genetyczne przedstawiające dziedziczenie hemofilii oraz daltonizmu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ustala grupy krwi dzieci, znając grupy krwi ich rodziców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rozpoznaje grupy krwi na podstawie zapisu genotypów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right="-62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mechanizm powstawania mutacji genowych i chromosomowych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-20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zachowania zapobiegające powstawaniu mutacji</w:t>
            </w:r>
          </w:p>
          <w:p w:rsidR="00474E05" w:rsidRPr="00474E05" w:rsidRDefault="00474E05" w:rsidP="0050740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znaczenie badań prenatalnych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4E05" w:rsidRPr="00474E05" w:rsidRDefault="00474E05" w:rsidP="0050740F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znaczenie rekombinacji genetycznej podczas mejozy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dowolną techniką</w:t>
            </w:r>
            <w:r w:rsidRPr="00474E05" w:rsidDel="00C2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05">
              <w:rPr>
                <w:rFonts w:ascii="Arial" w:hAnsi="Arial" w:cs="Arial"/>
                <w:sz w:val="20"/>
                <w:szCs w:val="20"/>
              </w:rPr>
              <w:t>wykonuje model mitozy lub mejozy</w:t>
            </w:r>
          </w:p>
          <w:p w:rsidR="00474E05" w:rsidRPr="00474E05" w:rsidRDefault="00474E05" w:rsidP="0050740F">
            <w:pPr>
              <w:numPr>
                <w:ilvl w:val="0"/>
                <w:numId w:val="10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zapisuje krzyżówki genetyczne przedstawiające dziedziczenie określonej cechy i przewiduje genotypy oraz fenotypy potomstwa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ocenia znaczenie prac Gregora Mendla dla rozwoju genetyki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ocenia wpływ środowiska na kształtowanie się cech</w:t>
            </w:r>
          </w:p>
          <w:p w:rsidR="00474E05" w:rsidRPr="00474E05" w:rsidRDefault="00474E05" w:rsidP="0050740F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na podstawie znajomości cech dominujących i recesywnych projektuje krzyżówki genetyczne, poprawnie posługując się terminami „homozygota” i „heterozygota”</w:t>
            </w:r>
          </w:p>
          <w:p w:rsidR="00474E05" w:rsidRPr="00474E05" w:rsidRDefault="00474E05" w:rsidP="0050740F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interpretuje krzyżówki genetyczne przedstawiające dziedziczenie hemofilii oraz daltonizmu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ocenia znaczenie poznania budowy ludzkiego DNA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określa konsekwencje dla drugiej ciąży wiążące się z wystąpieniem konfliktu serologicznego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 xml:space="preserve">wykazuje, że dziedziczenie czynnika Rh jest </w:t>
            </w:r>
            <w:proofErr w:type="spellStart"/>
            <w:r w:rsidRPr="00474E05">
              <w:rPr>
                <w:rFonts w:ascii="Arial" w:hAnsi="Arial" w:cs="Arial"/>
                <w:sz w:val="20"/>
                <w:szCs w:val="20"/>
              </w:rPr>
              <w:t>jednogenowe</w:t>
            </w:r>
            <w:proofErr w:type="spellEnd"/>
          </w:p>
          <w:p w:rsidR="00474E05" w:rsidRPr="00474E05" w:rsidRDefault="00474E05" w:rsidP="00507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right="100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 xml:space="preserve">uzasadnia, że mutacje są podstawowym czynnikiem </w:t>
            </w:r>
            <w:r w:rsidRPr="00474E05">
              <w:rPr>
                <w:rFonts w:ascii="Arial" w:hAnsi="Arial" w:cs="Arial"/>
                <w:sz w:val="20"/>
                <w:szCs w:val="20"/>
              </w:rPr>
              <w:lastRenderedPageBreak/>
              <w:t>zmienności organizmów</w:t>
            </w:r>
          </w:p>
          <w:p w:rsidR="00474E05" w:rsidRPr="00474E05" w:rsidRDefault="00474E05" w:rsidP="0050740F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analizuje przyczyny mutacji i wskazuje ich skutki</w:t>
            </w:r>
          </w:p>
          <w:p w:rsidR="00474E05" w:rsidRPr="00474E05" w:rsidRDefault="00474E05" w:rsidP="0050740F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 xml:space="preserve">wykonuje </w:t>
            </w:r>
            <w:proofErr w:type="spellStart"/>
            <w:r w:rsidRPr="00474E05">
              <w:rPr>
                <w:rFonts w:ascii="Arial" w:hAnsi="Arial" w:cs="Arial"/>
                <w:sz w:val="20"/>
                <w:szCs w:val="20"/>
              </w:rPr>
              <w:t>portfolio</w:t>
            </w:r>
            <w:proofErr w:type="spellEnd"/>
            <w:r w:rsidRPr="00474E05">
              <w:rPr>
                <w:rFonts w:ascii="Arial" w:hAnsi="Arial" w:cs="Arial"/>
                <w:sz w:val="20"/>
                <w:szCs w:val="20"/>
              </w:rPr>
              <w:t xml:space="preserve"> na temat chorób genetycznych</w:t>
            </w:r>
          </w:p>
        </w:tc>
      </w:tr>
      <w:tr w:rsidR="0032461D" w:rsidRPr="00474E05" w:rsidTr="00332F4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461D" w:rsidRPr="00474E05" w:rsidRDefault="0032461D" w:rsidP="003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Ewolucja życia</w:t>
            </w:r>
          </w:p>
        </w:tc>
      </w:tr>
      <w:tr w:rsidR="00474E05" w:rsidRPr="00474E05" w:rsidTr="00332F49">
        <w:trPr>
          <w:trHeight w:val="6066"/>
          <w:jc w:val="center"/>
        </w:trPr>
        <w:tc>
          <w:tcPr>
            <w:tcW w:w="932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lastRenderedPageBreak/>
              <w:t>definiuje pojęcie „ewolucja”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dowody ewolucji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przykłady narządów szczątkowych w organizmie człowieka</w:t>
            </w:r>
          </w:p>
          <w:p w:rsidR="00474E05" w:rsidRPr="00474E05" w:rsidRDefault="00474E05" w:rsidP="0050740F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znaczenie pojęcia „endemit”</w:t>
            </w:r>
          </w:p>
          <w:p w:rsidR="00474E05" w:rsidRPr="00474E05" w:rsidRDefault="00474E05" w:rsidP="0050740F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podaje przykłady doboru sztucznego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przykłady organizmów należących do rzędu naczelnych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cechy człowieka rozumnego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dowody ewolucji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przykłady różnych rodzajów skamieniałości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etapy powstawania skamieniałości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definiuje pojęcie „relikt”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przykłady reliktów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przykłady endemitów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wyjaśnia, na czym polega dobór naturalny i dobór sztuczny</w:t>
            </w:r>
          </w:p>
          <w:p w:rsidR="00474E05" w:rsidRPr="00474E05" w:rsidRDefault="00474E05" w:rsidP="0050740F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ideę walki o byt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na mapie miejsce, gdzie rozpoczęła się ewolucja naczelnych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czynniki, które miały wpływ na ewolucję człowieka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istotę procesu ewolucji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rozpoznaje żywe skamieniałości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przykłady potwierdzające jedność budowy i funkcjonowania organizmów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przykłady struktur homologicznych i analogicznych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wyjaśnia główne założenia teorii ewolucji Karola Darwina</w:t>
            </w:r>
          </w:p>
          <w:p w:rsidR="00474E05" w:rsidRPr="00474E05" w:rsidRDefault="00474E05" w:rsidP="0050740F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różnicę pomiędzy doborem naturalnym a doborem sztucznym</w:t>
            </w:r>
          </w:p>
          <w:p w:rsidR="00474E05" w:rsidRPr="00474E05" w:rsidRDefault="00474E05" w:rsidP="0050740F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g</w:t>
            </w:r>
            <w:r w:rsidRPr="00474E05">
              <w:rPr>
                <w:rFonts w:ascii="Arial" w:hAnsi="Arial" w:cs="Arial"/>
                <w:sz w:val="20"/>
                <w:szCs w:val="20"/>
                <w:lang w:eastAsia="pl-PL"/>
              </w:rPr>
              <w:t>łówne założenia syntetycznej teorii ewolucji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określa stanowisko systematyczne człowieka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na przykładzie szympansa wskazuje różnice pomiędzy człowiekiem a innymi naczelnymi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określa warunki powstawania skamieniałości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analizuje ogniwa pośrednie ewolucji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wskazuje istnienie związku między rozmieszczeniem a pokrewieństwem gatunków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rolę endemitów z Galapagos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uzasadnia, że walka o byt jest formą doboru naturalnego</w:t>
            </w:r>
          </w:p>
          <w:p w:rsidR="00474E05" w:rsidRPr="00474E05" w:rsidRDefault="00474E05" w:rsidP="0050740F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omawia współczesne spojrzenie na ewolucję – syntetyczną teorię ewolucji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analizuje przebieg ewolucji człowieka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cechy wspólne człowieka z innymi naczelnymi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wymienia cechy człowieka, które pozwalają zaklasyfikować go do poszczególnych jednostek systematycznych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jedność budowy i funkcjonowania organizmów</w:t>
            </w:r>
          </w:p>
          <w:p w:rsidR="00474E05" w:rsidRPr="00474E05" w:rsidRDefault="00474E05" w:rsidP="0050740F">
            <w:pPr>
              <w:numPr>
                <w:ilvl w:val="0"/>
                <w:numId w:val="20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ocenia rolę struktur homologicznych i analogicznych jako dowodów ewolucji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 izolację geograficzną jako drogę do powstawania nowych gatunków</w:t>
            </w:r>
          </w:p>
          <w:p w:rsidR="00474E05" w:rsidRPr="00474E05" w:rsidRDefault="00474E05" w:rsidP="0050740F">
            <w:pPr>
              <w:numPr>
                <w:ilvl w:val="0"/>
                <w:numId w:val="23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ilustruje przykładami działanie doboru naturalnego i doboru sztucznego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ocenia korzyści dla człowieka płynące z zastosowania doboru sztucznego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porównuje różne formy człowiekowatych</w:t>
            </w:r>
          </w:p>
          <w:p w:rsidR="00474E05" w:rsidRPr="00474E05" w:rsidRDefault="00474E05" w:rsidP="0050740F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4E05">
              <w:rPr>
                <w:rFonts w:ascii="Arial" w:hAnsi="Arial" w:cs="Arial"/>
                <w:sz w:val="20"/>
                <w:szCs w:val="20"/>
              </w:rPr>
              <w:t>wykazuje, że naczelne to ewolucyjni krewni człowieka</w:t>
            </w:r>
          </w:p>
        </w:tc>
      </w:tr>
      <w:tr w:rsidR="0032461D" w:rsidRPr="00474E05" w:rsidTr="00332F49">
        <w:trPr>
          <w:trHeight w:val="73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</w:tcBorders>
          </w:tcPr>
          <w:p w:rsidR="0032461D" w:rsidRPr="00474E05" w:rsidRDefault="0032461D" w:rsidP="003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i/>
                <w:sz w:val="20"/>
                <w:szCs w:val="20"/>
              </w:rPr>
              <w:t>III. Ekologia</w:t>
            </w:r>
          </w:p>
        </w:tc>
      </w:tr>
      <w:tr w:rsidR="00474E05" w:rsidRPr="00474E05" w:rsidTr="00332F49">
        <w:trPr>
          <w:trHeight w:val="16415"/>
          <w:jc w:val="center"/>
        </w:trPr>
        <w:tc>
          <w:tcPr>
            <w:tcW w:w="932" w:type="pct"/>
            <w:tcBorders>
              <w:top w:val="single" w:sz="4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wyjaśnia, czym zajmuje się ekologia</w:t>
            </w:r>
          </w:p>
          <w:p w:rsidR="00474E05" w:rsidRPr="00474E05" w:rsidRDefault="00474E05" w:rsidP="0050740F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wylicza czynniki ograniczające występowanie gatunków w różnych środowiskach</w:t>
            </w:r>
          </w:p>
          <w:p w:rsidR="00474E05" w:rsidRPr="00474E05" w:rsidRDefault="00474E05" w:rsidP="0050740F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formy morfologiczne porostów wykorzystywane w skali porostowej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definiuje pojęcia „populacja” i „gatunek”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wylicza cechy populacji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typy rozmieszczenia osobników w populacji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wady i zalety życia organizmów w grupie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wylicza zależności międzygatunkowe</w:t>
            </w:r>
          </w:p>
          <w:p w:rsidR="00474E05" w:rsidRPr="00474E05" w:rsidRDefault="00474E05" w:rsidP="0050740F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zasoby, o które konkurują organizmy</w:t>
            </w:r>
          </w:p>
          <w:p w:rsidR="00474E05" w:rsidRPr="00474E05" w:rsidRDefault="00474E05" w:rsidP="0050740F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przykłady roślinożerców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przykłady drapieżników i ich ofiar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przystosowania organizmów do drapieżnictwa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podaje przykłady roślin drapieżnych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przykłady pasożytów zewnętrznych i wewnętrznych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przykłady pasożytnictwa u roślin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wymienia </w:t>
            </w: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nieantagonistyczne zależności międzygatunkowe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podaje przykłady organizmów, które łączy zależność nieantagonistyczna</w:t>
            </w:r>
          </w:p>
          <w:p w:rsidR="00474E05" w:rsidRPr="00474E05" w:rsidRDefault="00474E05" w:rsidP="0050740F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przykładowe ekosystemy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przedstawia składniki biotopu i biocenozy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rozróżnia ekosystemy sztuczne i naturalne</w:t>
            </w:r>
          </w:p>
          <w:p w:rsidR="00474E05" w:rsidRPr="00474E05" w:rsidRDefault="00474E05" w:rsidP="0050740F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nazwy ogniw łańcucha pokarmowego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przyporządkowuje znane organizmy do poszczególnych ogniw łańcucha pokarmowego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rysuje schematy prostych łańcuchów pokarmowych w wybranych ekosystemach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na podstawie ilustracji omawia piramidę ekologiczną</w:t>
            </w:r>
          </w:p>
        </w:tc>
        <w:tc>
          <w:tcPr>
            <w:tcW w:w="994" w:type="pct"/>
            <w:tcBorders>
              <w:top w:val="single" w:sz="4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identyfikuje siedlisko wybranego gatunku</w:t>
            </w:r>
          </w:p>
          <w:p w:rsidR="00474E05" w:rsidRPr="00474E05" w:rsidRDefault="00474E05" w:rsidP="0050740F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omawia, czym jest nisza ekologiczna organizmu</w:t>
            </w:r>
          </w:p>
          <w:p w:rsidR="00474E05" w:rsidRPr="00474E05" w:rsidRDefault="00474E05" w:rsidP="0050740F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do czego służy skala porostowa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 zależność między definicją populacji i gatunku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przykłady zwierząt żyjących w stadzie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przyczyny migracji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przedstawia, jakie dane można odczytać z piramidy wiekowej populacji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na czym polega konkurencja</w:t>
            </w:r>
          </w:p>
          <w:p w:rsidR="00474E05" w:rsidRPr="00474E05" w:rsidRDefault="00474E05" w:rsidP="0050740F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rodzaje konkurencji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znaczenia roślinożerców w przyrodzie</w:t>
            </w:r>
          </w:p>
          <w:p w:rsidR="00474E05" w:rsidRPr="00474E05" w:rsidRDefault="00474E05" w:rsidP="0050740F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adaptacje roślinożerców do zjadania pokarmu roślinnego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na wybranych przykładach wyjaśnia, na czym polega drapieżnictwo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charakterystyczne cechy drapieżników i ich ofiar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na czym polega pasożytnictwo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klasyfikuje pasożyty na zewnętrzne i wewnętrzne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warunki współpracy między gatunkami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rozróżnia pojęcia „komensalizm” i „mutualizm” 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omawia budowę korzeni roślin motylkowych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elementy biotopu i biocenozy wybranego ekosystemu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</w:rPr>
              <w:t>omawia, do czego człowiek wykorzystuje ekosystemy</w:t>
            </w:r>
          </w:p>
          <w:p w:rsidR="00474E05" w:rsidRPr="00474E05" w:rsidRDefault="00474E05" w:rsidP="0050740F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przemiany w ekosystemach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 przyczyny istnienia łańcuchów pokarmowych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różnice między producentami a konsumentami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rysuje schemat prostej sieci pokarmowej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wykazuje, że materia krąży w ekosystemie</w:t>
            </w:r>
          </w:p>
          <w:p w:rsidR="00474E05" w:rsidRPr="00474E05" w:rsidRDefault="00474E05" w:rsidP="0050740F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na podstawie ilustracji omawia schemat obiegu węgla w ekosystemie</w:t>
            </w:r>
          </w:p>
        </w:tc>
        <w:tc>
          <w:tcPr>
            <w:tcW w:w="994" w:type="pct"/>
            <w:tcBorders>
              <w:top w:val="single" w:sz="4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rozróżnia siedlisko i niszę ekologiczną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wpływ wybranych czynników środowiska na funkcjonowanie organizmów</w:t>
            </w:r>
          </w:p>
          <w:p w:rsidR="00474E05" w:rsidRPr="00474E05" w:rsidRDefault="00474E05" w:rsidP="0050740F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związek między zakresem tolerancji a stosowaniem skali porostowej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populacje różnych gatunków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wpływ migracji na liczebność populacji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 wpływ cech populacji na jej liczebność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odczytuje dane z piramidy wiekowej</w:t>
            </w:r>
          </w:p>
          <w:p w:rsidR="00474E05" w:rsidRPr="00474E05" w:rsidRDefault="00474E05" w:rsidP="0050740F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graficznie przedstawia zależności między organizmami, zaznaczając, który gatunek odnosi korzyści, a który straty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porównuje konkurencję wewnątrzgatunkową z konkurencją międzygatunkową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w jaki sposób rośliny i roślinożercy wzajemnie regulują swoją liczebność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różne strategie polowań stosowanych przez drapieżniki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opisuje sposoby obrony organizmów przed drapieżnikami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wykazuje przystosowania </w:t>
            </w: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rośliny drapieżnej do zdobywania pokarmu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przystosowania organizmów do pasożytniczego trybu życia</w:t>
            </w:r>
          </w:p>
          <w:p w:rsidR="00474E05" w:rsidRPr="00474E05" w:rsidRDefault="00474E05" w:rsidP="0050740F">
            <w:pPr>
              <w:numPr>
                <w:ilvl w:val="0"/>
                <w:numId w:val="2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pasożytnictwo u roślin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różnice między komensalizmem a mutualizmem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role grzyba i glonu w plesze porostu</w:t>
            </w:r>
          </w:p>
          <w:p w:rsidR="00474E05" w:rsidRPr="00474E05" w:rsidRDefault="00474E05" w:rsidP="0050740F">
            <w:pPr>
              <w:pStyle w:val="Bezodstpw"/>
              <w:numPr>
                <w:ilvl w:val="0"/>
                <w:numId w:val="30"/>
              </w:numPr>
              <w:ind w:left="119" w:hanging="119"/>
              <w:contextualSpacing/>
              <w:rPr>
                <w:rFonts w:ascii="Arial" w:hAnsi="Arial" w:cs="Arial"/>
                <w:i/>
                <w:sz w:val="20"/>
              </w:rPr>
            </w:pPr>
            <w:r w:rsidRPr="00474E05">
              <w:rPr>
                <w:rFonts w:ascii="Arial" w:hAnsi="Arial" w:cs="Arial"/>
                <w:i/>
                <w:sz w:val="20"/>
              </w:rPr>
              <w:t>omawia różnice między ekosystemami naturalnymi a sztucznymi</w:t>
            </w:r>
          </w:p>
          <w:p w:rsidR="00474E05" w:rsidRPr="00474E05" w:rsidRDefault="00474E05" w:rsidP="0050740F">
            <w:pPr>
              <w:pStyle w:val="Bezodstpw"/>
              <w:numPr>
                <w:ilvl w:val="0"/>
                <w:numId w:val="30"/>
              </w:numPr>
              <w:ind w:left="119" w:hanging="119"/>
              <w:contextualSpacing/>
              <w:rPr>
                <w:rFonts w:ascii="Arial" w:hAnsi="Arial" w:cs="Arial"/>
                <w:i/>
              </w:rPr>
            </w:pPr>
            <w:r w:rsidRPr="00474E05">
              <w:rPr>
                <w:rFonts w:ascii="Arial" w:hAnsi="Arial" w:cs="Arial"/>
                <w:i/>
                <w:sz w:val="20"/>
              </w:rPr>
              <w:t>omawia przebieg sukcesji pierwotnej i wtórnej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analizuje wybrane powiązania pokarmowe we wskazanym ekosystemie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role poszczególnych ogniw łańcucha pokarmowego</w:t>
            </w:r>
          </w:p>
          <w:p w:rsidR="00474E05" w:rsidRPr="00474E05" w:rsidRDefault="00474E05" w:rsidP="0050740F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że energia przepływa przez ekosystem</w:t>
            </w:r>
          </w:p>
          <w:p w:rsidR="00474E05" w:rsidRPr="00474E05" w:rsidRDefault="00474E05" w:rsidP="0050740F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wykazuje rolę producentów, konsumentów i </w:t>
            </w:r>
            <w:proofErr w:type="spellStart"/>
            <w:r w:rsidRPr="00474E05">
              <w:rPr>
                <w:rFonts w:ascii="Arial" w:hAnsi="Arial" w:cs="Arial"/>
                <w:i/>
                <w:sz w:val="20"/>
                <w:szCs w:val="20"/>
              </w:rPr>
              <w:t>destruentów</w:t>
            </w:r>
            <w:proofErr w:type="spellEnd"/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 w krążeniu materii</w:t>
            </w:r>
          </w:p>
        </w:tc>
        <w:tc>
          <w:tcPr>
            <w:tcW w:w="1056" w:type="pct"/>
            <w:tcBorders>
              <w:top w:val="single" w:sz="4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wykazuje zależność między czynnikami środowiska a występującymi w nim organizmami</w:t>
            </w:r>
          </w:p>
          <w:p w:rsidR="00474E05" w:rsidRPr="00474E05" w:rsidRDefault="00474E05" w:rsidP="0050740F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rozpoznaje na ilustracji formy morfologiczne porostów wykorzystywane w skali porostowej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odczytuje z wykresu dane dotyczące zakresu tolerancji ekologicznej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zależność między liczebnością populacji a jej zagęszczeniem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graficznie przedstawia różne typy rozmieszczenia osobników w populacji i podaje ich przykłady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zależność między strukturą płciową a liczebnością populacji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grupy wiekowe w piramidach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przyczyny i skutki konkurencji międzygatunkowej i wewnątrzgatunkowej</w:t>
            </w:r>
          </w:p>
          <w:p w:rsidR="00474E05" w:rsidRPr="00474E05" w:rsidRDefault="00474E05" w:rsidP="0050740F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zależność między zasobami środowiska a intensywnością konkurencji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ocenia znaczenie drapieżników i roślinożerców w środowisku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adaptacje drapieżników i roślinożerców do zdobywania pokarmu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określa rolę drapieżników w przyrodzie jako regulatorów </w:t>
            </w: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liczebności ofiar</w:t>
            </w:r>
          </w:p>
          <w:p w:rsidR="00474E05" w:rsidRPr="00474E05" w:rsidRDefault="00474E05" w:rsidP="0050740F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sposoby obrony roślin przed zjadaniem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ocenia znaczenie pasożytnictwa w przyrodzie</w:t>
            </w:r>
          </w:p>
          <w:p w:rsidR="00474E05" w:rsidRPr="00474E05" w:rsidRDefault="00474E05" w:rsidP="0050740F">
            <w:pPr>
              <w:numPr>
                <w:ilvl w:val="0"/>
                <w:numId w:val="2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przystosowania roślin do pasożytniczego trybu życia</w:t>
            </w:r>
          </w:p>
          <w:p w:rsidR="00474E05" w:rsidRPr="00474E05" w:rsidRDefault="00474E05" w:rsidP="0050740F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warunki występowania nieantagonistycznych relacji między organizmami różnych gatunków</w:t>
            </w:r>
          </w:p>
          <w:p w:rsidR="00474E05" w:rsidRPr="00474E05" w:rsidRDefault="00474E05" w:rsidP="0050740F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relacje między rośliną motylkową a bakteriami brodawkowymi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różnicę między sukcesją pierwotną i wtórną</w:t>
            </w:r>
          </w:p>
          <w:p w:rsidR="00474E05" w:rsidRPr="00474E05" w:rsidRDefault="00474E05" w:rsidP="0050740F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wykazuje rolę </w:t>
            </w:r>
            <w:proofErr w:type="spellStart"/>
            <w:r w:rsidRPr="00474E05">
              <w:rPr>
                <w:rFonts w:ascii="Arial" w:hAnsi="Arial" w:cs="Arial"/>
                <w:i/>
                <w:sz w:val="20"/>
                <w:szCs w:val="20"/>
              </w:rPr>
              <w:t>destruentów</w:t>
            </w:r>
            <w:proofErr w:type="spellEnd"/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 w ekosystemie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czynniki, które zakłócają równowagę ekosystemu</w:t>
            </w:r>
          </w:p>
          <w:p w:rsidR="00474E05" w:rsidRPr="00474E05" w:rsidRDefault="00474E05" w:rsidP="0050740F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interpretuje zależności między poziomem pokarmowym a biomasą i liczebnością populacji</w:t>
            </w:r>
          </w:p>
          <w:p w:rsidR="00474E05" w:rsidRPr="00474E05" w:rsidRDefault="00474E05" w:rsidP="0050740F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analizuje informacje przedstawione w formie piramidy ekologicznej</w:t>
            </w:r>
          </w:p>
        </w:tc>
        <w:tc>
          <w:tcPr>
            <w:tcW w:w="1024" w:type="pct"/>
            <w:tcBorders>
              <w:top w:val="single" w:sz="4" w:space="0" w:color="000000"/>
            </w:tcBorders>
          </w:tcPr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interpretuje wykres przedstawiający zakres tolerancji ekologicznej danego gatunku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praktycznie wykorzystuje skalę porostową</w:t>
            </w:r>
          </w:p>
          <w:p w:rsidR="00474E05" w:rsidRPr="00474E05" w:rsidRDefault="00474E05" w:rsidP="0050740F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przeprowadza w terenie obliczanie zagęszczenia wybranego gatunku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przewiduje losy populacji na podstawie jej piramidy wiekowej</w:t>
            </w:r>
          </w:p>
          <w:p w:rsidR="00474E05" w:rsidRPr="00474E05" w:rsidRDefault="00474E05" w:rsidP="0050740F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wykorzystując wiedzę z ewolucjonizmu, uzasadnia, że konkurencja jest czynnikiem doboru naturalnego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zależności między liczebnością populacji drapieżników a liczebnością populacji ich ofiar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 przyczyny drapieżnictwa i wskazuje metody zdobywania pokarmu przez rośliny drapieżne</w:t>
            </w:r>
          </w:p>
          <w:p w:rsidR="00474E05" w:rsidRPr="00474E05" w:rsidRDefault="00474E05" w:rsidP="0050740F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korzyści dla roślin płynące z roślinożerności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 znaczenie pasożytnictwa w regulacji zagęszczenia populacji ofiar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ocenia znaczenie bakterii azotowych występujących w glebie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jakie praktyczne znaczenie ma wiedza o mikoryzie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wykazuje zależności między </w:t>
            </w:r>
            <w:r w:rsidRPr="00474E05">
              <w:rPr>
                <w:rFonts w:ascii="Arial" w:hAnsi="Arial" w:cs="Arial"/>
                <w:i/>
                <w:sz w:val="20"/>
                <w:szCs w:val="20"/>
              </w:rPr>
              <w:lastRenderedPageBreak/>
              <w:t>biotopem a biocenozą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wyszukuje w terenie miejsce zachodzenia sukcesji wtórnej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przewiduje skutki, jakie dla ekosystemu miałoby wyginięcie określonego ogniwa we wskazanym łańcuchu pokarmowym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interpretuje, na czym polega równowaga dynamiczna ekosystemu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analizuje przyczyny zaburzeń w krążeniu materii w ekosystemach</w:t>
            </w:r>
          </w:p>
          <w:p w:rsidR="00474E05" w:rsidRPr="00474E05" w:rsidRDefault="00474E05" w:rsidP="0050740F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uzasadnia spadek energii w ekosystemie na kolejnych poziomach troficznych</w:t>
            </w:r>
          </w:p>
        </w:tc>
      </w:tr>
      <w:tr w:rsidR="0032461D" w:rsidRPr="00474E05" w:rsidTr="00474E05">
        <w:trPr>
          <w:trHeight w:val="283"/>
          <w:jc w:val="center"/>
        </w:trPr>
        <w:tc>
          <w:tcPr>
            <w:tcW w:w="5000" w:type="pct"/>
            <w:gridSpan w:val="5"/>
          </w:tcPr>
          <w:p w:rsidR="0032461D" w:rsidRPr="00474E05" w:rsidRDefault="0032461D" w:rsidP="0032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IV. Człowiek i środowisko</w:t>
            </w:r>
          </w:p>
        </w:tc>
      </w:tr>
      <w:tr w:rsidR="00474E05" w:rsidRPr="00474E05" w:rsidTr="000F5448">
        <w:trPr>
          <w:trHeight w:val="6104"/>
          <w:jc w:val="center"/>
        </w:trPr>
        <w:tc>
          <w:tcPr>
            <w:tcW w:w="932" w:type="pct"/>
          </w:tcPr>
          <w:p w:rsidR="00474E05" w:rsidRPr="00474E05" w:rsidRDefault="00474E05" w:rsidP="0050740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przedstawia poziomy różnorodności biologicznej 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czynniki wpływające na stan ekosystemów</w:t>
            </w:r>
          </w:p>
          <w:p w:rsidR="00474E05" w:rsidRPr="00474E05" w:rsidRDefault="00474E05" w:rsidP="0050740F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przykłady działalności człowieka przyczyniającej się do spadku różnorodności biologicznej</w:t>
            </w:r>
          </w:p>
          <w:p w:rsidR="00474E05" w:rsidRPr="00474E05" w:rsidRDefault="00474E05" w:rsidP="0050740F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podaje przykłady obcych gatunków</w:t>
            </w:r>
          </w:p>
          <w:p w:rsidR="00474E05" w:rsidRPr="00474E05" w:rsidRDefault="00474E05" w:rsidP="0050740F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przykłady zasobów przyrody</w:t>
            </w:r>
          </w:p>
          <w:p w:rsidR="00474E05" w:rsidRPr="00474E05" w:rsidRDefault="00474E05" w:rsidP="0050740F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 znaczenie recyklingu dla racjonalnego gospodarowania zasobami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określa cele ochrony przyrody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sposoby ochrony gatunkowej</w:t>
            </w:r>
          </w:p>
        </w:tc>
        <w:tc>
          <w:tcPr>
            <w:tcW w:w="994" w:type="pct"/>
          </w:tcPr>
          <w:p w:rsidR="00474E05" w:rsidRPr="00474E05" w:rsidRDefault="00474E05" w:rsidP="0050740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na czym polega różnorodność biologiczna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 różnice pomiędzy dwoma poziomami różnorodności biologicznej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działalność człowieka jako przyczynę spadku różnorodności biologicznej</w:t>
            </w:r>
          </w:p>
          <w:p w:rsidR="00474E05" w:rsidRPr="00474E05" w:rsidRDefault="00474E05" w:rsidP="0050740F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gatunki wymarłe jako przykład działalności człowieka</w:t>
            </w:r>
          </w:p>
          <w:p w:rsidR="00474E05" w:rsidRPr="00474E05" w:rsidRDefault="00474E05" w:rsidP="0050740F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przykłady odnawialnych i nieodnawialnych zasobów przyrody</w:t>
            </w:r>
          </w:p>
          <w:p w:rsidR="00474E05" w:rsidRPr="00474E05" w:rsidRDefault="00474E05" w:rsidP="0050740F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ilustruje przykładami, jak należy dbać o ochronę zasobów przyrody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wymienia formy ochrony przyrody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formy ochrony indywidualnej</w:t>
            </w:r>
          </w:p>
        </w:tc>
        <w:tc>
          <w:tcPr>
            <w:tcW w:w="994" w:type="pct"/>
          </w:tcPr>
          <w:p w:rsidR="00474E05" w:rsidRPr="00474E05" w:rsidRDefault="00474E05" w:rsidP="0050740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poziomy różnorodności biologicznej</w:t>
            </w:r>
          </w:p>
          <w:p w:rsidR="00474E05" w:rsidRPr="00474E05" w:rsidRDefault="00474E05" w:rsidP="0050740F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wpływ klimatu na kształtowanie się różnorodności biologicznej</w:t>
            </w:r>
          </w:p>
          <w:p w:rsidR="00474E05" w:rsidRPr="00474E05" w:rsidRDefault="00474E05" w:rsidP="0050740F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wskazuje, w jaki sposób niszczenie siedlisk wpływa na stan gatunkowy ekosystemów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skąd biorą się nowe gatunki roślin i zwierząt w ekosystemach naturalnych</w:t>
            </w:r>
          </w:p>
          <w:p w:rsidR="00474E05" w:rsidRPr="00474E05" w:rsidRDefault="00474E05" w:rsidP="0050740F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klasyfikuje zasoby przyrody na niewyczerpywane i wyczerpywane – podaje ich przykłady</w:t>
            </w:r>
          </w:p>
          <w:p w:rsidR="00474E05" w:rsidRPr="00474E05" w:rsidRDefault="00474E05" w:rsidP="0050740F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omawia racjonale gospodarowanie zasobami przyrody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na czym polega ochrona obszarowa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różnicę między ochroną gatunkową ścisłą a częściową</w:t>
            </w:r>
          </w:p>
        </w:tc>
        <w:tc>
          <w:tcPr>
            <w:tcW w:w="1056" w:type="pct"/>
          </w:tcPr>
          <w:p w:rsidR="00474E05" w:rsidRPr="00474E05" w:rsidRDefault="00474E05" w:rsidP="0050740F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zmiany różnorodności biologicznej podczas sukcesji</w:t>
            </w:r>
          </w:p>
          <w:p w:rsidR="00474E05" w:rsidRPr="00474E05" w:rsidRDefault="00474E05" w:rsidP="0050740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porównuje poziomy różnorodności biologicznej</w:t>
            </w:r>
          </w:p>
          <w:p w:rsidR="00474E05" w:rsidRPr="00474E05" w:rsidRDefault="00474E05" w:rsidP="0050740F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wykazuje, w jaki sposób działalność człowieka wpływa na eliminowanie gatunków</w:t>
            </w:r>
          </w:p>
          <w:p w:rsidR="00474E05" w:rsidRPr="00474E05" w:rsidRDefault="00474E05" w:rsidP="0050740F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ocenia wpływ wprowadzania obcych gatunków na bioróżnorodność w Polsce</w:t>
            </w:r>
          </w:p>
          <w:p w:rsidR="00474E05" w:rsidRPr="00474E05" w:rsidRDefault="00474E05" w:rsidP="0050740F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wykazuje skutki niewłaściwej eksploatacji zasobów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na czym polega zrównoważony rozwój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charakteryzuje poszczególne formy ochrony przyrody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czego dotyczy program Natura 2000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prezentuje wybrane przykłady czynnej ochrony przyrody w Polsce</w:t>
            </w:r>
          </w:p>
        </w:tc>
        <w:tc>
          <w:tcPr>
            <w:tcW w:w="1024" w:type="pct"/>
          </w:tcPr>
          <w:p w:rsidR="00474E05" w:rsidRPr="00474E05" w:rsidRDefault="00474E05" w:rsidP="0050740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 różnych źródłach wyszukuje informacje na temat skutków spadku różnorodności biologicznej</w:t>
            </w:r>
          </w:p>
          <w:p w:rsidR="00474E05" w:rsidRPr="00474E05" w:rsidRDefault="00474E05" w:rsidP="0050740F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analizuje przyczyny prowadzące do nagłego wymarcia gatunku</w:t>
            </w:r>
          </w:p>
          <w:p w:rsidR="00474E05" w:rsidRPr="00474E05" w:rsidRDefault="00474E05" w:rsidP="0050740F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analizuje zależności między działalnością człowieka a zmianą czynników środowiskowych wpływających na spadek różnorodności biologicznej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 xml:space="preserve">objaśnia, w jaki sposób odtwarzają się odnawialne zasoby przyrody 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wyjaśnia, jak młodzież może przyczynić się do ochrony zasobów przyrody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wskazuje formy ochrony przyrody występujące w najbliższej okolicy</w:t>
            </w:r>
          </w:p>
          <w:p w:rsidR="00474E05" w:rsidRPr="00474E05" w:rsidRDefault="00474E05" w:rsidP="0050740F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74E05">
              <w:rPr>
                <w:rFonts w:ascii="Arial" w:hAnsi="Arial" w:cs="Arial"/>
                <w:i/>
                <w:sz w:val="20"/>
                <w:szCs w:val="20"/>
              </w:rPr>
              <w:t>uzasadnia konieczność stosowania form ochrony przyrody dla zachowania gatunków i ekosystemów</w:t>
            </w:r>
          </w:p>
        </w:tc>
      </w:tr>
    </w:tbl>
    <w:p w:rsidR="00B44C6E" w:rsidRPr="00474E05" w:rsidRDefault="00B44C6E">
      <w:pPr>
        <w:rPr>
          <w:rFonts w:ascii="Arial" w:hAnsi="Arial" w:cs="Arial"/>
          <w:i/>
        </w:rPr>
      </w:pPr>
    </w:p>
    <w:sectPr w:rsidR="00B44C6E" w:rsidRPr="00474E05" w:rsidSect="0050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866"/>
    <w:multiLevelType w:val="hybridMultilevel"/>
    <w:tmpl w:val="FC9C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E06"/>
    <w:multiLevelType w:val="hybridMultilevel"/>
    <w:tmpl w:val="2C08B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5D24"/>
    <w:multiLevelType w:val="hybridMultilevel"/>
    <w:tmpl w:val="CB0A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3698"/>
    <w:multiLevelType w:val="hybridMultilevel"/>
    <w:tmpl w:val="413C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12E8"/>
    <w:multiLevelType w:val="hybridMultilevel"/>
    <w:tmpl w:val="2DC6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E4F54"/>
    <w:multiLevelType w:val="hybridMultilevel"/>
    <w:tmpl w:val="2336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52BB"/>
    <w:multiLevelType w:val="hybridMultilevel"/>
    <w:tmpl w:val="D690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71D8"/>
    <w:multiLevelType w:val="hybridMultilevel"/>
    <w:tmpl w:val="5E96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17CA4"/>
    <w:multiLevelType w:val="hybridMultilevel"/>
    <w:tmpl w:val="17F4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4763C"/>
    <w:multiLevelType w:val="hybridMultilevel"/>
    <w:tmpl w:val="848E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C32CF"/>
    <w:multiLevelType w:val="hybridMultilevel"/>
    <w:tmpl w:val="1564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3BA8"/>
    <w:multiLevelType w:val="hybridMultilevel"/>
    <w:tmpl w:val="11508796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3FF2773E"/>
    <w:multiLevelType w:val="hybridMultilevel"/>
    <w:tmpl w:val="712AF6C6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3">
    <w:nsid w:val="4090078F"/>
    <w:multiLevelType w:val="hybridMultilevel"/>
    <w:tmpl w:val="871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242A5"/>
    <w:multiLevelType w:val="hybridMultilevel"/>
    <w:tmpl w:val="A722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B7531"/>
    <w:multiLevelType w:val="hybridMultilevel"/>
    <w:tmpl w:val="1CA6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0ABD"/>
    <w:multiLevelType w:val="hybridMultilevel"/>
    <w:tmpl w:val="B80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C58D6"/>
    <w:multiLevelType w:val="hybridMultilevel"/>
    <w:tmpl w:val="FBB4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E4D"/>
    <w:multiLevelType w:val="hybridMultilevel"/>
    <w:tmpl w:val="3B1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71A0"/>
    <w:multiLevelType w:val="hybridMultilevel"/>
    <w:tmpl w:val="9C08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C7A6A"/>
    <w:multiLevelType w:val="hybridMultilevel"/>
    <w:tmpl w:val="00FAE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3B0E49"/>
    <w:multiLevelType w:val="hybridMultilevel"/>
    <w:tmpl w:val="0414E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32C26"/>
    <w:multiLevelType w:val="hybridMultilevel"/>
    <w:tmpl w:val="E372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25174"/>
    <w:multiLevelType w:val="hybridMultilevel"/>
    <w:tmpl w:val="9D648E6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>
    <w:nsid w:val="5BA52335"/>
    <w:multiLevelType w:val="hybridMultilevel"/>
    <w:tmpl w:val="DA9AE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33F3D"/>
    <w:multiLevelType w:val="hybridMultilevel"/>
    <w:tmpl w:val="9EEE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D441F"/>
    <w:multiLevelType w:val="hybridMultilevel"/>
    <w:tmpl w:val="25DE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74606"/>
    <w:multiLevelType w:val="hybridMultilevel"/>
    <w:tmpl w:val="5DF0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22BED"/>
    <w:multiLevelType w:val="hybridMultilevel"/>
    <w:tmpl w:val="C96C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06C3B"/>
    <w:multiLevelType w:val="hybridMultilevel"/>
    <w:tmpl w:val="2516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A3369"/>
    <w:multiLevelType w:val="hybridMultilevel"/>
    <w:tmpl w:val="D0EC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3109C"/>
    <w:multiLevelType w:val="hybridMultilevel"/>
    <w:tmpl w:val="323E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231EF"/>
    <w:multiLevelType w:val="hybridMultilevel"/>
    <w:tmpl w:val="EC84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C6C24"/>
    <w:multiLevelType w:val="hybridMultilevel"/>
    <w:tmpl w:val="66A8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871DB"/>
    <w:multiLevelType w:val="hybridMultilevel"/>
    <w:tmpl w:val="6792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208C6"/>
    <w:multiLevelType w:val="hybridMultilevel"/>
    <w:tmpl w:val="F728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75B5F"/>
    <w:multiLevelType w:val="hybridMultilevel"/>
    <w:tmpl w:val="1F8C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4DEE"/>
    <w:multiLevelType w:val="hybridMultilevel"/>
    <w:tmpl w:val="B208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47663"/>
    <w:multiLevelType w:val="hybridMultilevel"/>
    <w:tmpl w:val="232C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30706"/>
    <w:multiLevelType w:val="hybridMultilevel"/>
    <w:tmpl w:val="FA3C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31"/>
  </w:num>
  <w:num w:numId="5">
    <w:abstractNumId w:val="1"/>
  </w:num>
  <w:num w:numId="6">
    <w:abstractNumId w:val="26"/>
  </w:num>
  <w:num w:numId="7">
    <w:abstractNumId w:val="19"/>
  </w:num>
  <w:num w:numId="8">
    <w:abstractNumId w:val="22"/>
  </w:num>
  <w:num w:numId="9">
    <w:abstractNumId w:val="32"/>
  </w:num>
  <w:num w:numId="10">
    <w:abstractNumId w:val="8"/>
  </w:num>
  <w:num w:numId="11">
    <w:abstractNumId w:val="27"/>
  </w:num>
  <w:num w:numId="12">
    <w:abstractNumId w:val="20"/>
  </w:num>
  <w:num w:numId="13">
    <w:abstractNumId w:val="14"/>
  </w:num>
  <w:num w:numId="14">
    <w:abstractNumId w:val="17"/>
  </w:num>
  <w:num w:numId="15">
    <w:abstractNumId w:val="23"/>
  </w:num>
  <w:num w:numId="16">
    <w:abstractNumId w:val="34"/>
  </w:num>
  <w:num w:numId="17">
    <w:abstractNumId w:val="28"/>
  </w:num>
  <w:num w:numId="18">
    <w:abstractNumId w:val="2"/>
  </w:num>
  <w:num w:numId="19">
    <w:abstractNumId w:val="38"/>
  </w:num>
  <w:num w:numId="20">
    <w:abstractNumId w:val="16"/>
  </w:num>
  <w:num w:numId="21">
    <w:abstractNumId w:val="12"/>
  </w:num>
  <w:num w:numId="22">
    <w:abstractNumId w:val="24"/>
  </w:num>
  <w:num w:numId="23">
    <w:abstractNumId w:val="5"/>
  </w:num>
  <w:num w:numId="24">
    <w:abstractNumId w:val="35"/>
  </w:num>
  <w:num w:numId="25">
    <w:abstractNumId w:val="10"/>
  </w:num>
  <w:num w:numId="26">
    <w:abstractNumId w:val="13"/>
  </w:num>
  <w:num w:numId="27">
    <w:abstractNumId w:val="3"/>
  </w:num>
  <w:num w:numId="28">
    <w:abstractNumId w:val="36"/>
  </w:num>
  <w:num w:numId="29">
    <w:abstractNumId w:val="39"/>
  </w:num>
  <w:num w:numId="30">
    <w:abstractNumId w:val="18"/>
  </w:num>
  <w:num w:numId="31">
    <w:abstractNumId w:val="11"/>
  </w:num>
  <w:num w:numId="32">
    <w:abstractNumId w:val="29"/>
  </w:num>
  <w:num w:numId="33">
    <w:abstractNumId w:val="37"/>
  </w:num>
  <w:num w:numId="34">
    <w:abstractNumId w:val="6"/>
  </w:num>
  <w:num w:numId="35">
    <w:abstractNumId w:val="15"/>
  </w:num>
  <w:num w:numId="36">
    <w:abstractNumId w:val="7"/>
  </w:num>
  <w:num w:numId="37">
    <w:abstractNumId w:val="4"/>
  </w:num>
  <w:num w:numId="38">
    <w:abstractNumId w:val="9"/>
  </w:num>
  <w:num w:numId="39">
    <w:abstractNumId w:val="2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40F"/>
    <w:rsid w:val="000A4987"/>
    <w:rsid w:val="001A1127"/>
    <w:rsid w:val="00314651"/>
    <w:rsid w:val="0032461D"/>
    <w:rsid w:val="00332F49"/>
    <w:rsid w:val="004641E3"/>
    <w:rsid w:val="00474E05"/>
    <w:rsid w:val="0050740F"/>
    <w:rsid w:val="005B14B9"/>
    <w:rsid w:val="00697C2D"/>
    <w:rsid w:val="00877837"/>
    <w:rsid w:val="00927E64"/>
    <w:rsid w:val="009417B3"/>
    <w:rsid w:val="00B44C6E"/>
    <w:rsid w:val="00F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4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6F44-3876-4FAB-8811-1F56A314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2471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2018-06-17T10:36:00Z</dcterms:created>
  <dcterms:modified xsi:type="dcterms:W3CDTF">2018-06-21T16:10:00Z</dcterms:modified>
</cp:coreProperties>
</file>