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D3" w:rsidRPr="00FD04D4" w:rsidRDefault="00BB09D3" w:rsidP="00BB09D3">
      <w:pPr>
        <w:spacing w:line="360" w:lineRule="auto"/>
        <w:jc w:val="center"/>
        <w:rPr>
          <w:rFonts w:ascii="Arial" w:hAnsi="Arial" w:cs="Arial"/>
        </w:rPr>
      </w:pPr>
      <w:r w:rsidRPr="00FD04D4">
        <w:rPr>
          <w:rFonts w:ascii="Arial" w:hAnsi="Arial" w:cs="Arial"/>
          <w:b/>
        </w:rPr>
        <w:t xml:space="preserve">WYMAGANIA EDUKACYJNE NIEZBĘDNE DO OTRZYMANIA POSZCZEGÓLNYCH ŚRÓDROCZNYCH I ROCZNYCH </w:t>
      </w:r>
      <w:r w:rsidRPr="00FD04D4">
        <w:rPr>
          <w:rFonts w:ascii="Arial" w:hAnsi="Arial" w:cs="Arial"/>
          <w:b/>
        </w:rPr>
        <w:br/>
        <w:t>OCEN KLASYFIKACYJNYCH W KLASIE VI</w:t>
      </w:r>
      <w:r w:rsidR="00A75C48" w:rsidRPr="00FD04D4">
        <w:rPr>
          <w:rFonts w:ascii="Arial" w:hAnsi="Arial" w:cs="Arial"/>
          <w:b/>
        </w:rPr>
        <w:t>I</w:t>
      </w:r>
      <w:r w:rsidRPr="00FD04D4">
        <w:rPr>
          <w:rFonts w:ascii="Arial" w:hAnsi="Arial" w:cs="Arial"/>
          <w:b/>
        </w:rPr>
        <w:t>I Z FIZYKI</w:t>
      </w:r>
    </w:p>
    <w:p w:rsidR="00BB09D3" w:rsidRPr="00FD04D4" w:rsidRDefault="00BB09D3" w:rsidP="00BB09D3">
      <w:pPr>
        <w:rPr>
          <w:rFonts w:ascii="Arial" w:hAnsi="Arial" w:cs="Arial"/>
          <w:b/>
          <w:bCs/>
        </w:rPr>
      </w:pPr>
    </w:p>
    <w:p w:rsidR="007A0EFE" w:rsidRDefault="007A0EFE" w:rsidP="007A0EFE">
      <w:pPr>
        <w:pStyle w:val="Bezodstpw"/>
        <w:spacing w:line="276" w:lineRule="auto"/>
        <w:jc w:val="center"/>
        <w:rPr>
          <w:rFonts w:ascii="Arial" w:hAnsi="Arial" w:cs="Arial"/>
          <w:sz w:val="20"/>
        </w:rPr>
      </w:pPr>
      <w:r w:rsidRPr="00F560D8">
        <w:rPr>
          <w:rFonts w:ascii="Arial" w:hAnsi="Arial" w:cs="Arial"/>
          <w:sz w:val="20"/>
        </w:rPr>
        <w:t xml:space="preserve">* Na oceny śródroczne przewidziane jest opanowanie materiału z zakresu: </w:t>
      </w:r>
      <w:r w:rsidR="0092288A">
        <w:rPr>
          <w:rFonts w:ascii="Arial" w:hAnsi="Arial" w:cs="Arial"/>
          <w:sz w:val="20"/>
        </w:rPr>
        <w:t xml:space="preserve">Elektryczność statyczna, Prąd elektryczny, Zjawiska magnetyczne, </w:t>
      </w:r>
      <w:r w:rsidR="00CB73F1">
        <w:rPr>
          <w:rFonts w:ascii="Arial" w:hAnsi="Arial" w:cs="Arial"/>
          <w:sz w:val="20"/>
        </w:rPr>
        <w:t>(dział 1, 2, 3,</w:t>
      </w:r>
      <w:r w:rsidRPr="00F560D8">
        <w:rPr>
          <w:rFonts w:ascii="Arial" w:hAnsi="Arial" w:cs="Arial"/>
          <w:sz w:val="20"/>
        </w:rPr>
        <w:t xml:space="preserve">), </w:t>
      </w:r>
      <w:r>
        <w:rPr>
          <w:rFonts w:ascii="Arial" w:hAnsi="Arial" w:cs="Arial"/>
          <w:sz w:val="20"/>
        </w:rPr>
        <w:t xml:space="preserve">dodatkowo </w:t>
      </w:r>
      <w:r w:rsidRPr="00F560D8">
        <w:rPr>
          <w:rFonts w:ascii="Arial" w:hAnsi="Arial" w:cs="Arial"/>
          <w:sz w:val="20"/>
        </w:rPr>
        <w:t xml:space="preserve">na ocenę roczną przewidziane jest opanowanie materiału z zakresu: </w:t>
      </w:r>
      <w:r w:rsidR="00CB73F1">
        <w:rPr>
          <w:rFonts w:ascii="Arial" w:hAnsi="Arial" w:cs="Arial"/>
          <w:sz w:val="20"/>
        </w:rPr>
        <w:t>Drgania i fale sprężyste, Optyka</w:t>
      </w:r>
      <w:r w:rsidR="00CB73F1" w:rsidRPr="00F560D8">
        <w:rPr>
          <w:rFonts w:ascii="Arial" w:hAnsi="Arial" w:cs="Arial"/>
          <w:sz w:val="20"/>
        </w:rPr>
        <w:t xml:space="preserve"> </w:t>
      </w:r>
      <w:r w:rsidRPr="00F560D8">
        <w:rPr>
          <w:rFonts w:ascii="Arial" w:hAnsi="Arial" w:cs="Arial"/>
          <w:sz w:val="20"/>
        </w:rPr>
        <w:t>(dział</w:t>
      </w:r>
      <w:r w:rsidR="00CB73F1">
        <w:rPr>
          <w:rFonts w:ascii="Arial" w:hAnsi="Arial" w:cs="Arial"/>
          <w:sz w:val="20"/>
        </w:rPr>
        <w:t xml:space="preserve"> 4</w:t>
      </w:r>
      <w:r>
        <w:rPr>
          <w:rFonts w:ascii="Arial" w:hAnsi="Arial" w:cs="Arial"/>
          <w:sz w:val="20"/>
        </w:rPr>
        <w:t xml:space="preserve">, </w:t>
      </w:r>
      <w:r w:rsidR="00CB73F1">
        <w:rPr>
          <w:rFonts w:ascii="Arial" w:hAnsi="Arial" w:cs="Arial"/>
          <w:sz w:val="20"/>
        </w:rPr>
        <w:t>5</w:t>
      </w:r>
      <w:r w:rsidRPr="00F560D8">
        <w:rPr>
          <w:rFonts w:ascii="Arial" w:hAnsi="Arial" w:cs="Arial"/>
          <w:sz w:val="20"/>
        </w:rPr>
        <w:t>)</w:t>
      </w:r>
    </w:p>
    <w:p w:rsidR="007A0EFE" w:rsidRPr="00F560D8" w:rsidRDefault="007A0EFE" w:rsidP="007A0EFE">
      <w:pPr>
        <w:pStyle w:val="Bezodstpw"/>
        <w:spacing w:line="276" w:lineRule="auto"/>
        <w:jc w:val="center"/>
        <w:rPr>
          <w:rFonts w:ascii="Arial" w:hAnsi="Arial" w:cs="Arial"/>
          <w:sz w:val="20"/>
        </w:rPr>
      </w:pPr>
    </w:p>
    <w:p w:rsidR="00BB09D3" w:rsidRPr="00FD04D4" w:rsidRDefault="00BB09D3" w:rsidP="00BB09D3">
      <w:pPr>
        <w:pStyle w:val="tytu03"/>
        <w:spacing w:before="0"/>
        <w:rPr>
          <w:rFonts w:ascii="Arial" w:hAnsi="Arial" w:cs="Arial"/>
          <w:spacing w:val="-4"/>
          <w:szCs w:val="22"/>
        </w:rPr>
      </w:pPr>
    </w:p>
    <w:tbl>
      <w:tblPr>
        <w:tblStyle w:val="Tabela-Siatka"/>
        <w:tblW w:w="5000" w:type="pct"/>
        <w:tblLook w:val="01E0"/>
      </w:tblPr>
      <w:tblGrid>
        <w:gridCol w:w="3522"/>
        <w:gridCol w:w="3532"/>
        <w:gridCol w:w="3532"/>
        <w:gridCol w:w="3532"/>
      </w:tblGrid>
      <w:tr w:rsidR="00BA6FB7" w:rsidRPr="00FD04D4" w:rsidTr="00972A45">
        <w:tc>
          <w:tcPr>
            <w:tcW w:w="5000" w:type="pct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BA6FB7" w:rsidRPr="00FD04D4" w:rsidRDefault="00972A45" w:rsidP="00BA6FB7">
            <w:pPr>
              <w:pStyle w:val="tytu03"/>
              <w:spacing w:before="0"/>
              <w:jc w:val="center"/>
              <w:rPr>
                <w:rFonts w:ascii="Arial" w:hAnsi="Arial" w:cs="Arial"/>
                <w:spacing w:val="-4"/>
              </w:rPr>
            </w:pPr>
            <w:r w:rsidRPr="00FD04D4">
              <w:rPr>
                <w:rFonts w:ascii="Arial" w:hAnsi="Arial" w:cs="Arial"/>
                <w:sz w:val="18"/>
                <w:szCs w:val="16"/>
              </w:rPr>
              <w:t>Wymagania na poszczególne oceny</w:t>
            </w:r>
          </w:p>
        </w:tc>
      </w:tr>
      <w:tr w:rsidR="00BA6FB7" w:rsidRPr="00FD04D4" w:rsidTr="00972A45">
        <w:trPr>
          <w:trHeight w:val="556"/>
        </w:trPr>
        <w:tc>
          <w:tcPr>
            <w:tcW w:w="1247" w:type="pct"/>
            <w:shd w:val="clear" w:color="auto" w:fill="auto"/>
            <w:tcMar>
              <w:left w:w="57" w:type="dxa"/>
              <w:right w:w="57" w:type="dxa"/>
            </w:tcMar>
          </w:tcPr>
          <w:p w:rsidR="00BA6FB7" w:rsidRPr="00FD04D4" w:rsidRDefault="00BA6FB7" w:rsidP="009927E2">
            <w:pPr>
              <w:jc w:val="center"/>
              <w:rPr>
                <w:rFonts w:ascii="Arial" w:hAnsi="Arial" w:cs="Arial"/>
                <w:b/>
                <w:color w:val="000000" w:themeColor="text1"/>
                <w:spacing w:val="-4"/>
                <w:sz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</w:rPr>
              <w:t xml:space="preserve">Wymagania konieczne </w:t>
            </w:r>
          </w:p>
          <w:p w:rsidR="00BA6FB7" w:rsidRPr="00FD04D4" w:rsidRDefault="00BA6FB7" w:rsidP="009927E2">
            <w:pPr>
              <w:jc w:val="center"/>
              <w:rPr>
                <w:rFonts w:ascii="Arial" w:hAnsi="Arial" w:cs="Arial"/>
                <w:b/>
                <w:color w:val="000000" w:themeColor="text1"/>
                <w:spacing w:val="-4"/>
                <w:sz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</w:rPr>
              <w:t>(dopuszczająca)</w:t>
            </w:r>
          </w:p>
          <w:p w:rsidR="00BA6FB7" w:rsidRPr="00FD04D4" w:rsidRDefault="00BA6FB7" w:rsidP="009927E2">
            <w:pPr>
              <w:rPr>
                <w:rFonts w:ascii="Arial" w:hAnsi="Arial" w:cs="Arial"/>
                <w:b/>
                <w:color w:val="000000" w:themeColor="text1"/>
                <w:spacing w:val="-4"/>
                <w:sz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</w:rPr>
              <w:t>Uczeń:</w:t>
            </w:r>
          </w:p>
        </w:tc>
        <w:tc>
          <w:tcPr>
            <w:tcW w:w="1251" w:type="pct"/>
            <w:shd w:val="clear" w:color="auto" w:fill="auto"/>
            <w:tcMar>
              <w:left w:w="57" w:type="dxa"/>
              <w:right w:w="57" w:type="dxa"/>
            </w:tcMar>
          </w:tcPr>
          <w:p w:rsidR="00BA6FB7" w:rsidRPr="00FD04D4" w:rsidRDefault="00BA6FB7" w:rsidP="009927E2">
            <w:pPr>
              <w:jc w:val="center"/>
              <w:rPr>
                <w:rFonts w:ascii="Arial" w:hAnsi="Arial" w:cs="Arial"/>
                <w:b/>
                <w:color w:val="000000" w:themeColor="text1"/>
                <w:spacing w:val="-4"/>
                <w:sz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</w:rPr>
              <w:t xml:space="preserve">Wymagania podstawowe </w:t>
            </w:r>
          </w:p>
          <w:p w:rsidR="00BA6FB7" w:rsidRPr="00FD04D4" w:rsidRDefault="00BA6FB7" w:rsidP="009927E2">
            <w:pPr>
              <w:jc w:val="center"/>
              <w:rPr>
                <w:rFonts w:ascii="Arial" w:hAnsi="Arial" w:cs="Arial"/>
                <w:b/>
                <w:color w:val="000000" w:themeColor="text1"/>
                <w:spacing w:val="-4"/>
                <w:sz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</w:rPr>
              <w:t>(dostateczna)</w:t>
            </w:r>
          </w:p>
          <w:p w:rsidR="00BA6FB7" w:rsidRPr="00FD04D4" w:rsidRDefault="00BA6FB7" w:rsidP="009927E2">
            <w:pPr>
              <w:rPr>
                <w:rFonts w:ascii="Arial" w:hAnsi="Arial" w:cs="Arial"/>
                <w:b/>
                <w:color w:val="000000" w:themeColor="text1"/>
                <w:spacing w:val="-4"/>
                <w:sz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</w:rPr>
              <w:t>Uczeń:</w:t>
            </w:r>
          </w:p>
        </w:tc>
        <w:tc>
          <w:tcPr>
            <w:tcW w:w="1251" w:type="pct"/>
            <w:shd w:val="clear" w:color="auto" w:fill="auto"/>
            <w:tcMar>
              <w:left w:w="57" w:type="dxa"/>
              <w:right w:w="57" w:type="dxa"/>
            </w:tcMar>
          </w:tcPr>
          <w:p w:rsidR="00BA6FB7" w:rsidRPr="00FD04D4" w:rsidRDefault="00BA6FB7" w:rsidP="009927E2">
            <w:pPr>
              <w:jc w:val="center"/>
              <w:rPr>
                <w:rFonts w:ascii="Arial" w:hAnsi="Arial" w:cs="Arial"/>
                <w:b/>
                <w:color w:val="000000" w:themeColor="text1"/>
                <w:spacing w:val="-4"/>
                <w:sz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</w:rPr>
              <w:t xml:space="preserve">Wymagania rozszerzone </w:t>
            </w:r>
          </w:p>
          <w:p w:rsidR="00BA6FB7" w:rsidRPr="00FD04D4" w:rsidRDefault="00BA6FB7" w:rsidP="009927E2">
            <w:pPr>
              <w:jc w:val="center"/>
              <w:rPr>
                <w:rFonts w:ascii="Arial" w:hAnsi="Arial" w:cs="Arial"/>
                <w:b/>
                <w:color w:val="000000" w:themeColor="text1"/>
                <w:spacing w:val="-4"/>
                <w:sz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</w:rPr>
              <w:t>(dobra)</w:t>
            </w:r>
          </w:p>
          <w:p w:rsidR="00BA6FB7" w:rsidRPr="00FD04D4" w:rsidRDefault="00BA6FB7" w:rsidP="009927E2">
            <w:pPr>
              <w:rPr>
                <w:rFonts w:ascii="Arial" w:hAnsi="Arial" w:cs="Arial"/>
                <w:b/>
                <w:color w:val="000000" w:themeColor="text1"/>
                <w:spacing w:val="-4"/>
                <w:sz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</w:rPr>
              <w:t>Uczeń:</w:t>
            </w:r>
          </w:p>
        </w:tc>
        <w:tc>
          <w:tcPr>
            <w:tcW w:w="1251" w:type="pct"/>
            <w:shd w:val="clear" w:color="auto" w:fill="auto"/>
            <w:tcMar>
              <w:left w:w="57" w:type="dxa"/>
              <w:right w:w="57" w:type="dxa"/>
            </w:tcMar>
          </w:tcPr>
          <w:p w:rsidR="00BA6FB7" w:rsidRPr="00FD04D4" w:rsidRDefault="00BA6FB7" w:rsidP="009927E2">
            <w:pPr>
              <w:jc w:val="center"/>
              <w:rPr>
                <w:rFonts w:ascii="Arial" w:hAnsi="Arial" w:cs="Arial"/>
                <w:b/>
                <w:color w:val="000000" w:themeColor="text1"/>
                <w:spacing w:val="-4"/>
                <w:sz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</w:rPr>
              <w:t>Wymagania dopełniające</w:t>
            </w:r>
            <w:r w:rsidR="002B7BFA"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</w:rPr>
              <w:t>, wykraczające</w:t>
            </w: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</w:rPr>
              <w:t xml:space="preserve"> </w:t>
            </w:r>
          </w:p>
          <w:p w:rsidR="00BA6FB7" w:rsidRPr="00FD04D4" w:rsidRDefault="00BA6FB7" w:rsidP="009927E2">
            <w:pPr>
              <w:jc w:val="center"/>
              <w:rPr>
                <w:rFonts w:ascii="Arial" w:hAnsi="Arial" w:cs="Arial"/>
                <w:b/>
                <w:color w:val="000000" w:themeColor="text1"/>
                <w:spacing w:val="-4"/>
                <w:sz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</w:rPr>
              <w:t>(b. dobra i celująca)</w:t>
            </w:r>
          </w:p>
          <w:p w:rsidR="00BA6FB7" w:rsidRPr="00FD04D4" w:rsidRDefault="00BA6FB7" w:rsidP="009927E2">
            <w:pPr>
              <w:rPr>
                <w:rFonts w:ascii="Arial" w:hAnsi="Arial" w:cs="Arial"/>
                <w:b/>
                <w:color w:val="000000" w:themeColor="text1"/>
                <w:spacing w:val="-4"/>
                <w:sz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</w:rPr>
              <w:t>Uczeń:</w:t>
            </w:r>
          </w:p>
        </w:tc>
      </w:tr>
      <w:tr w:rsidR="00972A45" w:rsidRPr="00FD04D4" w:rsidTr="00972A45">
        <w:trPr>
          <w:trHeight w:val="508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972A45" w:rsidRPr="00FD04D4" w:rsidRDefault="00972A45" w:rsidP="00972A45">
            <w:pPr>
              <w:pStyle w:val="tabelakropka"/>
              <w:numPr>
                <w:ilvl w:val="0"/>
                <w:numId w:val="0"/>
              </w:numPr>
              <w:spacing w:before="20" w:after="20"/>
              <w:jc w:val="center"/>
              <w:rPr>
                <w:rFonts w:ascii="Arial" w:hAnsi="Arial" w:cs="Arial"/>
                <w:b/>
                <w:spacing w:val="-4"/>
                <w:szCs w:val="18"/>
              </w:rPr>
            </w:pPr>
            <w:r w:rsidRPr="00FD04D4">
              <w:rPr>
                <w:rFonts w:ascii="Arial" w:hAnsi="Arial" w:cs="Arial"/>
                <w:b/>
                <w:spacing w:val="-4"/>
                <w:sz w:val="22"/>
              </w:rPr>
              <w:t>O elektryczności statycznej</w:t>
            </w:r>
          </w:p>
        </w:tc>
      </w:tr>
      <w:tr w:rsidR="00296654" w:rsidRPr="00FD04D4" w:rsidTr="00054381">
        <w:trPr>
          <w:trHeight w:val="4004"/>
        </w:trPr>
        <w:tc>
          <w:tcPr>
            <w:tcW w:w="1247" w:type="pct"/>
            <w:tcMar>
              <w:left w:w="57" w:type="dxa"/>
              <w:right w:w="57" w:type="dxa"/>
            </w:tcMar>
          </w:tcPr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wskazuje w otoczeniu zjawiska elektryzowania przez tarcie i dotyk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  <w:spacing w:val="-4"/>
                <w:szCs w:val="18"/>
              </w:rPr>
            </w:pPr>
            <w:r w:rsidRPr="00FD04D4">
              <w:rPr>
                <w:rFonts w:ascii="Arial" w:hAnsi="Arial" w:cs="Arial"/>
              </w:rPr>
              <w:t xml:space="preserve">demonstruje zjawisko elektryzowania przez tarcie i dotyk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podaje przykłady przewodników i izolatorów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demonstruje elektryzowanie przez indukcję </w:t>
            </w:r>
          </w:p>
          <w:p w:rsidR="00296654" w:rsidRPr="00FD04D4" w:rsidRDefault="00296654" w:rsidP="009927E2">
            <w:pPr>
              <w:pStyle w:val="tabelakropka"/>
              <w:spacing w:before="20" w:after="20"/>
              <w:ind w:left="0"/>
              <w:rPr>
                <w:rFonts w:ascii="Arial" w:hAnsi="Arial" w:cs="Arial"/>
                <w:spacing w:val="-4"/>
                <w:szCs w:val="18"/>
              </w:rPr>
            </w:pPr>
          </w:p>
        </w:tc>
        <w:tc>
          <w:tcPr>
            <w:tcW w:w="1251" w:type="pct"/>
            <w:tcMar>
              <w:left w:w="57" w:type="dxa"/>
              <w:right w:w="57" w:type="dxa"/>
            </w:tcMar>
          </w:tcPr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opisuje budowę atomu i jego składniki </w:t>
            </w:r>
          </w:p>
          <w:p w:rsidR="00296654" w:rsidRPr="00FD04D4" w:rsidRDefault="00296654" w:rsidP="009927E2">
            <w:pPr>
              <w:pStyle w:val="tabelakropka"/>
              <w:spacing w:before="20" w:after="20"/>
              <w:rPr>
                <w:rFonts w:ascii="Arial" w:hAnsi="Arial" w:cs="Arial"/>
                <w:spacing w:val="-4"/>
                <w:szCs w:val="18"/>
              </w:rPr>
            </w:pPr>
            <w:r w:rsidRPr="00FD04D4">
              <w:rPr>
                <w:rFonts w:ascii="Arial" w:hAnsi="Arial" w:cs="Arial"/>
              </w:rPr>
              <w:t>bada jakościowo oddziaływanie między ciałami naelektryzowanymi</w:t>
            </w:r>
          </w:p>
          <w:p w:rsidR="00296654" w:rsidRPr="00FD04D4" w:rsidRDefault="00296654" w:rsidP="009927E2">
            <w:pPr>
              <w:pStyle w:val="tabelakropka"/>
              <w:spacing w:before="20" w:after="20"/>
              <w:rPr>
                <w:rFonts w:ascii="Arial" w:hAnsi="Arial" w:cs="Arial"/>
                <w:spacing w:val="-4"/>
                <w:szCs w:val="18"/>
              </w:rPr>
            </w:pPr>
            <w:r w:rsidRPr="00FD04D4">
              <w:rPr>
                <w:rFonts w:ascii="Arial" w:hAnsi="Arial" w:cs="Arial"/>
              </w:rPr>
              <w:t xml:space="preserve">opisuje budowę przewodników i izolatorów, wyjaśnia rolę elektronów swobodnych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opisuje budowę i zasadę działania elektroskopu </w:t>
            </w:r>
          </w:p>
          <w:p w:rsidR="00296654" w:rsidRPr="00FD04D4" w:rsidRDefault="00296654" w:rsidP="009927E2">
            <w:pPr>
              <w:pStyle w:val="tabelakropka"/>
              <w:spacing w:before="20" w:after="20"/>
              <w:rPr>
                <w:rFonts w:ascii="Arial" w:hAnsi="Arial" w:cs="Arial"/>
                <w:szCs w:val="18"/>
              </w:rPr>
            </w:pPr>
            <w:r w:rsidRPr="00FD04D4">
              <w:rPr>
                <w:rFonts w:ascii="Arial" w:hAnsi="Arial" w:cs="Arial"/>
              </w:rPr>
              <w:t xml:space="preserve">analizuje przepływ ładunków podczas elektryzowania przez tarcie i dotyk, stosując zasadę zachowania ładunku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posługuje się pojęciem pola elektrostatycznego do wyjaśnienia zachowania się nitek lub bibułek przymocowanych do naelektryzowanej kulki </w:t>
            </w:r>
          </w:p>
          <w:p w:rsidR="00296654" w:rsidRPr="00FD04D4" w:rsidRDefault="00296654" w:rsidP="009927E2">
            <w:pPr>
              <w:pStyle w:val="tabelakropka"/>
              <w:spacing w:before="20" w:after="20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rozróżnia pole centralne i jednorodne </w:t>
            </w:r>
          </w:p>
        </w:tc>
        <w:tc>
          <w:tcPr>
            <w:tcW w:w="1251" w:type="pct"/>
            <w:tcMar>
              <w:left w:w="57" w:type="dxa"/>
              <w:right w:w="57" w:type="dxa"/>
            </w:tcMar>
          </w:tcPr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>określa jednostkę ładunku (</w:t>
            </w:r>
            <w:smartTag w:uri="urn:schemas-microsoft-com:office:smarttags" w:element="metricconverter">
              <w:smartTagPr>
                <w:attr w:name="ProductID" w:val="1 C"/>
              </w:smartTagPr>
              <w:r w:rsidRPr="00FD04D4">
                <w:rPr>
                  <w:rFonts w:ascii="Arial" w:hAnsi="Arial" w:cs="Arial"/>
                </w:rPr>
                <w:t>1 C</w:t>
              </w:r>
            </w:smartTag>
            <w:r w:rsidRPr="00FD04D4">
              <w:rPr>
                <w:rFonts w:ascii="Arial" w:hAnsi="Arial" w:cs="Arial"/>
              </w:rPr>
              <w:t xml:space="preserve">) jako wielokrotność ładunku elementarnego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wyjaśnia elektryzowanie przez tarcie i dotyk, analizuje przepływ elektronów </w:t>
            </w:r>
          </w:p>
          <w:p w:rsidR="00296654" w:rsidRPr="00FD04D4" w:rsidRDefault="00296654" w:rsidP="009927E2">
            <w:pPr>
              <w:pStyle w:val="tabelakropka"/>
              <w:spacing w:before="20" w:after="20"/>
              <w:rPr>
                <w:rFonts w:ascii="Arial" w:hAnsi="Arial" w:cs="Arial"/>
                <w:spacing w:val="-4"/>
                <w:szCs w:val="18"/>
              </w:rPr>
            </w:pPr>
            <w:r w:rsidRPr="00FD04D4">
              <w:rPr>
                <w:rFonts w:ascii="Arial" w:hAnsi="Arial" w:cs="Arial"/>
              </w:rPr>
              <w:t xml:space="preserve">wyjaśnia pojęcie jonu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  <w:spacing w:val="-4"/>
                <w:szCs w:val="18"/>
              </w:rPr>
            </w:pPr>
            <w:r w:rsidRPr="00FD04D4">
              <w:rPr>
                <w:rFonts w:ascii="Arial" w:hAnsi="Arial" w:cs="Arial"/>
              </w:rPr>
              <w:t xml:space="preserve">formułuje ogólne wnioski z badań nad oddziaływaniem ciał naelektryzowanych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wyjaśnia, jak rozmieszczony jest </w:t>
            </w:r>
            <w:r w:rsidRPr="00FD04D4">
              <w:rPr>
                <w:rFonts w:ascii="Arial" w:hAnsi="Arial" w:cs="Arial"/>
                <w:b/>
              </w:rPr>
              <w:t>–</w:t>
            </w:r>
            <w:r w:rsidRPr="00FD04D4">
              <w:rPr>
                <w:rFonts w:ascii="Arial" w:hAnsi="Arial" w:cs="Arial"/>
              </w:rPr>
              <w:t>uzyskany na skutek naelektryzowania</w:t>
            </w:r>
            <w:r w:rsidRPr="00FD04D4">
              <w:rPr>
                <w:rFonts w:ascii="Arial" w:hAnsi="Arial" w:cs="Arial"/>
                <w:b/>
              </w:rPr>
              <w:t>–</w:t>
            </w:r>
            <w:r w:rsidRPr="00FD04D4">
              <w:rPr>
                <w:rFonts w:ascii="Arial" w:hAnsi="Arial" w:cs="Arial"/>
              </w:rPr>
              <w:t xml:space="preserve"> ładunek w przewodniku, a jak w izolatorze </w:t>
            </w:r>
          </w:p>
          <w:p w:rsidR="00296654" w:rsidRPr="00FD04D4" w:rsidRDefault="00296654" w:rsidP="009927E2">
            <w:pPr>
              <w:pStyle w:val="tabelakropka"/>
              <w:spacing w:before="20" w:after="20"/>
              <w:rPr>
                <w:rFonts w:ascii="Arial" w:hAnsi="Arial" w:cs="Arial"/>
                <w:spacing w:val="-4"/>
                <w:szCs w:val="18"/>
              </w:rPr>
            </w:pPr>
            <w:r w:rsidRPr="00FD04D4">
              <w:rPr>
                <w:rFonts w:ascii="Arial" w:hAnsi="Arial" w:cs="Arial"/>
              </w:rPr>
              <w:t xml:space="preserve">wyjaśnia uziemianie ciał </w:t>
            </w:r>
          </w:p>
          <w:p w:rsidR="00296654" w:rsidRPr="00FD04D4" w:rsidRDefault="00296654" w:rsidP="009927E2">
            <w:pPr>
              <w:pStyle w:val="tabelakropka"/>
              <w:spacing w:before="20" w:after="20"/>
              <w:rPr>
                <w:rFonts w:ascii="Arial" w:hAnsi="Arial" w:cs="Arial"/>
                <w:spacing w:val="-4"/>
                <w:szCs w:val="18"/>
              </w:rPr>
            </w:pPr>
            <w:r w:rsidRPr="00FD04D4">
              <w:rPr>
                <w:rFonts w:ascii="Arial" w:hAnsi="Arial" w:cs="Arial"/>
              </w:rPr>
              <w:t xml:space="preserve">na podstawie doświadczeń z elektroskopem formułuje i wyjaśnia zasadę zachowania ładunku </w:t>
            </w:r>
          </w:p>
        </w:tc>
        <w:tc>
          <w:tcPr>
            <w:tcW w:w="1251" w:type="pct"/>
            <w:tcMar>
              <w:left w:w="57" w:type="dxa"/>
              <w:right w:w="57" w:type="dxa"/>
            </w:tcMar>
          </w:tcPr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opisuje mechanizm zobojętniania ciał naelektryzowanych (metali i izolatorów)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  <w:spacing w:val="-4"/>
                <w:szCs w:val="18"/>
              </w:rPr>
            </w:pPr>
            <w:r w:rsidRPr="00FD04D4">
              <w:rPr>
                <w:rFonts w:ascii="Arial" w:hAnsi="Arial" w:cs="Arial"/>
              </w:rPr>
              <w:t xml:space="preserve">wyjaśnia oddziaływanie na odległość ciał naelektryzowanych z użyciem pojęcia pola elektrostatycznego </w:t>
            </w:r>
          </w:p>
        </w:tc>
      </w:tr>
    </w:tbl>
    <w:p w:rsidR="00CB31C2" w:rsidRPr="00FD04D4" w:rsidRDefault="00CB31C2">
      <w:pPr>
        <w:rPr>
          <w:rFonts w:ascii="Arial" w:hAnsi="Arial" w:cs="Arial"/>
        </w:rPr>
      </w:pPr>
    </w:p>
    <w:p w:rsidR="00BB09D3" w:rsidRDefault="00BB09D3">
      <w:pPr>
        <w:rPr>
          <w:rFonts w:ascii="Arial" w:hAnsi="Arial" w:cs="Arial"/>
        </w:rPr>
      </w:pPr>
    </w:p>
    <w:p w:rsidR="00E60FA3" w:rsidRPr="00FD04D4" w:rsidRDefault="00E60FA3">
      <w:pPr>
        <w:rPr>
          <w:rFonts w:ascii="Arial" w:hAnsi="Arial" w:cs="Arial"/>
        </w:rPr>
      </w:pPr>
    </w:p>
    <w:p w:rsidR="00BB09D3" w:rsidRPr="00FD04D4" w:rsidRDefault="00BB09D3">
      <w:pPr>
        <w:rPr>
          <w:rFonts w:ascii="Arial" w:hAnsi="Arial" w:cs="Arial"/>
        </w:rPr>
      </w:pPr>
    </w:p>
    <w:tbl>
      <w:tblPr>
        <w:tblStyle w:val="Tabela-Siatka"/>
        <w:tblW w:w="5000" w:type="pct"/>
        <w:tblLook w:val="01E0"/>
      </w:tblPr>
      <w:tblGrid>
        <w:gridCol w:w="34"/>
        <w:gridCol w:w="3397"/>
        <w:gridCol w:w="98"/>
        <w:gridCol w:w="3363"/>
        <w:gridCol w:w="127"/>
        <w:gridCol w:w="3459"/>
        <w:gridCol w:w="39"/>
        <w:gridCol w:w="3501"/>
        <w:gridCol w:w="42"/>
      </w:tblGrid>
      <w:tr w:rsidR="00BA6FB7" w:rsidRPr="00FD04D4" w:rsidTr="00296654">
        <w:trPr>
          <w:gridBefore w:val="1"/>
          <w:gridAfter w:val="1"/>
          <w:wBefore w:w="12" w:type="pct"/>
          <w:wAfter w:w="15" w:type="pct"/>
        </w:trPr>
        <w:tc>
          <w:tcPr>
            <w:tcW w:w="4973" w:type="pct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BA6FB7" w:rsidRPr="00FD04D4" w:rsidRDefault="00BA6FB7" w:rsidP="00BA6FB7">
            <w:pPr>
              <w:pStyle w:val="tytu03"/>
              <w:spacing w:before="0"/>
              <w:jc w:val="center"/>
              <w:rPr>
                <w:rFonts w:ascii="Arial" w:hAnsi="Arial" w:cs="Arial"/>
                <w:spacing w:val="-4"/>
              </w:rPr>
            </w:pPr>
            <w:r w:rsidRPr="00FD04D4">
              <w:rPr>
                <w:rFonts w:ascii="Arial" w:hAnsi="Arial" w:cs="Arial"/>
                <w:spacing w:val="-4"/>
              </w:rPr>
              <w:lastRenderedPageBreak/>
              <w:t>O prądzie elektrycznym</w:t>
            </w:r>
          </w:p>
        </w:tc>
      </w:tr>
      <w:tr w:rsidR="00BA6FB7" w:rsidRPr="00FD04D4" w:rsidTr="00972A45">
        <w:trPr>
          <w:gridBefore w:val="1"/>
          <w:gridAfter w:val="1"/>
          <w:wBefore w:w="12" w:type="pct"/>
          <w:wAfter w:w="15" w:type="pct"/>
        </w:trPr>
        <w:tc>
          <w:tcPr>
            <w:tcW w:w="1243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A6FB7" w:rsidRPr="00FD04D4" w:rsidRDefault="00BA6FB7" w:rsidP="009927E2">
            <w:pPr>
              <w:jc w:val="center"/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Wymagania konieczne </w:t>
            </w:r>
          </w:p>
          <w:p w:rsidR="00BA6FB7" w:rsidRPr="00FD04D4" w:rsidRDefault="00BA6FB7" w:rsidP="009927E2">
            <w:pPr>
              <w:jc w:val="center"/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>(dopuszczająca)</w:t>
            </w:r>
          </w:p>
          <w:p w:rsidR="00BA6FB7" w:rsidRPr="00FD04D4" w:rsidRDefault="00BA6FB7" w:rsidP="009927E2">
            <w:pPr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1241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A6FB7" w:rsidRPr="00FD04D4" w:rsidRDefault="00BA6FB7" w:rsidP="009927E2">
            <w:pPr>
              <w:jc w:val="center"/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Wymagania podstawowe </w:t>
            </w:r>
          </w:p>
          <w:p w:rsidR="00BA6FB7" w:rsidRPr="00FD04D4" w:rsidRDefault="00BA6FB7" w:rsidP="009927E2">
            <w:pPr>
              <w:jc w:val="center"/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>(dostateczna)</w:t>
            </w:r>
          </w:p>
          <w:p w:rsidR="00BA6FB7" w:rsidRPr="00FD04D4" w:rsidRDefault="00BA6FB7" w:rsidP="009927E2">
            <w:pPr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1244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A6FB7" w:rsidRPr="00FD04D4" w:rsidRDefault="00BA6FB7" w:rsidP="009927E2">
            <w:pPr>
              <w:jc w:val="center"/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Wymagania rozszerzone </w:t>
            </w:r>
          </w:p>
          <w:p w:rsidR="00BA6FB7" w:rsidRPr="00FD04D4" w:rsidRDefault="00BA6FB7" w:rsidP="009927E2">
            <w:pPr>
              <w:jc w:val="center"/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>(dobra)</w:t>
            </w:r>
          </w:p>
          <w:p w:rsidR="00BA6FB7" w:rsidRPr="00FD04D4" w:rsidRDefault="00BA6FB7" w:rsidP="009927E2">
            <w:pPr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1245" w:type="pct"/>
            <w:shd w:val="clear" w:color="auto" w:fill="auto"/>
            <w:tcMar>
              <w:left w:w="28" w:type="dxa"/>
              <w:right w:w="28" w:type="dxa"/>
            </w:tcMar>
          </w:tcPr>
          <w:p w:rsidR="00BA6FB7" w:rsidRPr="00FD04D4" w:rsidRDefault="00BA6FB7" w:rsidP="009927E2">
            <w:pPr>
              <w:jc w:val="center"/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>Wymagania dopełniające</w:t>
            </w:r>
            <w:r w:rsidR="002B7BFA"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>, wykraczające</w:t>
            </w: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</w:p>
          <w:p w:rsidR="00BA6FB7" w:rsidRPr="00FD04D4" w:rsidRDefault="00BA6FB7" w:rsidP="009927E2">
            <w:pPr>
              <w:jc w:val="center"/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>(b. dobra i celująca)</w:t>
            </w:r>
            <w:r w:rsidR="002B7BFA"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, </w:t>
            </w:r>
          </w:p>
          <w:p w:rsidR="00BA6FB7" w:rsidRPr="00FD04D4" w:rsidRDefault="00BA6FB7" w:rsidP="009927E2">
            <w:pPr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</w:tr>
      <w:tr w:rsidR="00296654" w:rsidRPr="00FD04D4" w:rsidTr="00252B73">
        <w:trPr>
          <w:gridBefore w:val="1"/>
          <w:gridAfter w:val="1"/>
          <w:wBefore w:w="12" w:type="pct"/>
          <w:wAfter w:w="15" w:type="pct"/>
          <w:trHeight w:val="7903"/>
        </w:trPr>
        <w:tc>
          <w:tcPr>
            <w:tcW w:w="1243" w:type="pct"/>
            <w:gridSpan w:val="2"/>
            <w:tcMar>
              <w:left w:w="28" w:type="dxa"/>
              <w:right w:w="28" w:type="dxa"/>
            </w:tcMar>
          </w:tcPr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opisuje przepływ prądu w przewodnikach jako ruch elektronów swobodnych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posługuje się intuicyjnie pojęciem napięcia elektrycznego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podaje jednostkę napięcia (1 V) </w:t>
            </w:r>
          </w:p>
          <w:p w:rsidR="00296654" w:rsidRPr="00FD04D4" w:rsidRDefault="00296654" w:rsidP="009927E2">
            <w:pPr>
              <w:pStyle w:val="tabelakropka"/>
              <w:spacing w:before="0" w:after="0"/>
              <w:rPr>
                <w:rFonts w:ascii="Arial" w:hAnsi="Arial" w:cs="Arial"/>
                <w:spacing w:val="-4"/>
                <w:szCs w:val="18"/>
              </w:rPr>
            </w:pPr>
            <w:r w:rsidRPr="00FD04D4">
              <w:rPr>
                <w:rFonts w:ascii="Arial" w:hAnsi="Arial" w:cs="Arial"/>
              </w:rPr>
              <w:t xml:space="preserve">wskazuje woltomierz jako przyrząd do pomiaru napięcia 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wymienia źródła napięcia: ogniwo, akumulator, prądnica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>podaje jednostkę natężenia prądu (</w:t>
            </w:r>
            <w:smartTag w:uri="urn:schemas-microsoft-com:office:smarttags" w:element="metricconverter">
              <w:smartTagPr>
                <w:attr w:name="ProductID" w:val="1 A"/>
              </w:smartTagPr>
              <w:r w:rsidRPr="00FD04D4">
                <w:rPr>
                  <w:rFonts w:ascii="Arial" w:hAnsi="Arial" w:cs="Arial"/>
                </w:rPr>
                <w:t>1 A</w:t>
              </w:r>
            </w:smartTag>
            <w:r w:rsidRPr="00FD04D4">
              <w:rPr>
                <w:rFonts w:ascii="Arial" w:hAnsi="Arial" w:cs="Arial"/>
              </w:rPr>
              <w:t xml:space="preserve">)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wyjaśnia, skąd się bierze opór przewodnika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podaje jednostkę oporu elektrycznego </w:t>
            </w:r>
            <w:r w:rsidRPr="00FD04D4">
              <w:rPr>
                <w:rFonts w:ascii="Arial" w:hAnsi="Arial" w:cs="Arial"/>
                <w:position w:val="-10"/>
                <w:szCs w:val="24"/>
              </w:rPr>
              <w:object w:dxaOrig="4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05pt;height:13.6pt" o:ole="">
                  <v:imagedata r:id="rId5" o:title=""/>
                </v:shape>
                <o:OLEObject Type="Embed" ProgID="Equation.DSMT4" ShapeID="_x0000_i1025" DrawAspect="Content" ObjectID="_1591113719" r:id="rId6"/>
              </w:object>
            </w:r>
            <w:r w:rsidRPr="00FD04D4">
              <w:rPr>
                <w:rFonts w:ascii="Arial" w:hAnsi="Arial" w:cs="Arial"/>
              </w:rPr>
              <w:t xml:space="preserve">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  <w:spacing w:val="-4"/>
                <w:szCs w:val="18"/>
              </w:rPr>
            </w:pPr>
            <w:r w:rsidRPr="00FD04D4">
              <w:rPr>
                <w:rFonts w:ascii="Arial" w:hAnsi="Arial" w:cs="Arial"/>
              </w:rPr>
              <w:t xml:space="preserve">posługuje się symbolami graficznymi elementów obwodów elektrycznych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opisuje rolę izolacji elektrycznej przewodu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odczytuje dane znamionowe z tabliczki znamionowej odbiornika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odczytuje z licznika zużytą energię elektryczną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podaje jednostki pracy oraz mocy prądu i je przelicza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podaje przykłady pracy wykonanej przez prąd elektryczny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wykonuje pomiary masy wody, temperatury i czasu ogrzewania wody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  <w:spacing w:val="-4"/>
                <w:szCs w:val="18"/>
              </w:rPr>
            </w:pPr>
            <w:r w:rsidRPr="00FD04D4">
              <w:rPr>
                <w:rFonts w:ascii="Arial" w:hAnsi="Arial" w:cs="Arial"/>
              </w:rPr>
              <w:t xml:space="preserve">podaje rodzaj energii, w jaki zmienia się w tym doświadczeniu energia elektryczna </w:t>
            </w:r>
          </w:p>
        </w:tc>
        <w:tc>
          <w:tcPr>
            <w:tcW w:w="1241" w:type="pct"/>
            <w:gridSpan w:val="2"/>
            <w:tcMar>
              <w:left w:w="28" w:type="dxa"/>
              <w:right w:w="28" w:type="dxa"/>
            </w:tcMar>
          </w:tcPr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opisuje przemiany energii w przewodniku, między końcami którego wytworzono napięcie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  <w:spacing w:val="-4"/>
                <w:szCs w:val="18"/>
              </w:rPr>
            </w:pPr>
            <w:r w:rsidRPr="00FD04D4">
              <w:rPr>
                <w:rFonts w:ascii="Arial" w:hAnsi="Arial" w:cs="Arial"/>
              </w:rPr>
              <w:t xml:space="preserve">rysuje schemat prostego obwodu elektrycznego z użyciem symboli elementów wchodzących w jego skład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oblicza natężenie prądu ze wzoru </w:t>
            </w:r>
            <w:r w:rsidRPr="00FD04D4">
              <w:rPr>
                <w:rFonts w:ascii="Arial" w:hAnsi="Arial" w:cs="Arial"/>
                <w:position w:val="-18"/>
                <w:szCs w:val="24"/>
              </w:rPr>
              <w:object w:dxaOrig="480" w:dyaOrig="499">
                <v:shape id="_x0000_i1026" type="#_x0000_t75" style="width:23.75pt;height:25.15pt" o:ole="">
                  <v:imagedata r:id="rId7" o:title=""/>
                </v:shape>
                <o:OLEObject Type="Embed" ProgID="Equation.DSMT4" ShapeID="_x0000_i1026" DrawAspect="Content" ObjectID="_1591113720" r:id="rId8"/>
              </w:object>
            </w:r>
            <w:r w:rsidRPr="00FD04D4">
              <w:rPr>
                <w:rFonts w:ascii="Arial" w:hAnsi="Arial" w:cs="Arial"/>
              </w:rPr>
              <w:t xml:space="preserve"> </w:t>
            </w:r>
          </w:p>
          <w:p w:rsidR="00296654" w:rsidRPr="00FD04D4" w:rsidRDefault="00296654" w:rsidP="009927E2">
            <w:pPr>
              <w:pStyle w:val="tabelakropka"/>
              <w:spacing w:before="0" w:after="0"/>
              <w:rPr>
                <w:rFonts w:ascii="Arial" w:hAnsi="Arial" w:cs="Arial"/>
                <w:spacing w:val="-4"/>
                <w:szCs w:val="18"/>
              </w:rPr>
            </w:pPr>
            <w:r w:rsidRPr="00FD04D4">
              <w:rPr>
                <w:rFonts w:ascii="Arial" w:hAnsi="Arial" w:cs="Arial"/>
              </w:rPr>
              <w:t xml:space="preserve">buduje prosty obwód prądu i mierzy natężenie prądu w tym obwodzie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oblicza opór przewodnika ze wzoru </w:t>
            </w:r>
            <w:r w:rsidRPr="00FD04D4">
              <w:rPr>
                <w:rFonts w:ascii="Arial" w:hAnsi="Arial" w:cs="Arial"/>
                <w:position w:val="-18"/>
                <w:szCs w:val="24"/>
              </w:rPr>
              <w:object w:dxaOrig="560" w:dyaOrig="499">
                <v:shape id="_x0000_i1027" type="#_x0000_t75" style="width:27.85pt;height:25.15pt" o:ole="">
                  <v:imagedata r:id="rId9" o:title=""/>
                </v:shape>
                <o:OLEObject Type="Embed" ProgID="Equation.DSMT4" ShapeID="_x0000_i1027" DrawAspect="Content" ObjectID="_1591113721" r:id="rId10"/>
              </w:object>
            </w:r>
            <w:r w:rsidRPr="00FD04D4">
              <w:rPr>
                <w:rFonts w:ascii="Arial" w:hAnsi="Arial" w:cs="Arial"/>
              </w:rPr>
              <w:t xml:space="preserve">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rysuje schematy elektryczne prostych obwodów elektrycznych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  <w:spacing w:val="-4"/>
                <w:szCs w:val="18"/>
              </w:rPr>
            </w:pPr>
            <w:r w:rsidRPr="00FD04D4">
              <w:rPr>
                <w:rFonts w:ascii="Arial" w:hAnsi="Arial" w:cs="Arial"/>
              </w:rPr>
              <w:t xml:space="preserve">wyjaśnia rolę bezpieczników w domowej instalacji elektrycznej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oblicza pracę prądu elektrycznego ze wzoru </w:t>
            </w:r>
            <w:r w:rsidRPr="00FD04D4">
              <w:rPr>
                <w:rFonts w:ascii="Arial" w:hAnsi="Arial" w:cs="Arial"/>
                <w:position w:val="-6"/>
                <w:szCs w:val="24"/>
              </w:rPr>
              <w:object w:dxaOrig="660" w:dyaOrig="240">
                <v:shape id="_x0000_i1028" type="#_x0000_t75" style="width:33.3pt;height:11.55pt" o:ole="">
                  <v:imagedata r:id="rId11" o:title=""/>
                </v:shape>
                <o:OLEObject Type="Embed" ProgID="Equation.DSMT4" ShapeID="_x0000_i1028" DrawAspect="Content" ObjectID="_1591113722" r:id="rId12"/>
              </w:object>
            </w:r>
            <w:r w:rsidRPr="00FD04D4">
              <w:rPr>
                <w:rFonts w:ascii="Arial" w:hAnsi="Arial" w:cs="Arial"/>
              </w:rPr>
              <w:t xml:space="preserve">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oblicza moc prądu ze wzoru </w:t>
            </w:r>
            <w:r w:rsidRPr="00FD04D4">
              <w:rPr>
                <w:rFonts w:ascii="Arial" w:hAnsi="Arial" w:cs="Arial"/>
                <w:position w:val="-6"/>
                <w:szCs w:val="24"/>
              </w:rPr>
              <w:object w:dxaOrig="600" w:dyaOrig="240">
                <v:shape id="_x0000_i1029" type="#_x0000_t75" style="width:29.9pt;height:11.55pt" o:ole="">
                  <v:imagedata r:id="rId13" o:title=""/>
                </v:shape>
                <o:OLEObject Type="Embed" ProgID="Equation.DSMT4" ShapeID="_x0000_i1029" DrawAspect="Content" ObjectID="_1591113723" r:id="rId14"/>
              </w:object>
            </w:r>
            <w:r w:rsidRPr="00FD04D4">
              <w:rPr>
                <w:rFonts w:ascii="Arial" w:hAnsi="Arial" w:cs="Arial"/>
              </w:rPr>
              <w:t xml:space="preserve">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opisuje sposób wykonania doświadczenia </w:t>
            </w:r>
          </w:p>
        </w:tc>
        <w:tc>
          <w:tcPr>
            <w:tcW w:w="1244" w:type="pct"/>
            <w:gridSpan w:val="2"/>
            <w:tcMar>
              <w:left w:w="28" w:type="dxa"/>
              <w:right w:w="28" w:type="dxa"/>
            </w:tcMar>
          </w:tcPr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>zapisuje i wyjaśnia wzór</w:t>
            </w:r>
          </w:p>
          <w:p w:rsidR="00296654" w:rsidRPr="00FD04D4" w:rsidRDefault="00296654" w:rsidP="009927E2">
            <w:pPr>
              <w:pStyle w:val="tabelakropka"/>
              <w:numPr>
                <w:ilvl w:val="0"/>
                <w:numId w:val="0"/>
              </w:numPr>
              <w:ind w:left="170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  <w:position w:val="-22"/>
                <w:szCs w:val="24"/>
              </w:rPr>
              <w:object w:dxaOrig="1160" w:dyaOrig="520">
                <v:shape id="_x0000_i1030" type="#_x0000_t75" style="width:58.4pt;height:25.8pt" o:ole="">
                  <v:imagedata r:id="rId15" o:title=""/>
                </v:shape>
                <o:OLEObject Type="Embed" ProgID="Equation.3" ShapeID="_x0000_i1030" DrawAspect="Content" ObjectID="_1591113724" r:id="rId16"/>
              </w:objec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wymienia i opisuje skutki przepływu prądu w przewodnikach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wskazuje kierunek przepływu elektronów w obwodzie i umowny kierunek prądu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łączy według podanego schematu obwód elektryczny składający się ze źródła napięcia, odbiornika, wyłącznika, woltomierza i amperomierza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objaśnia proporcjonalność </w:t>
            </w:r>
            <w:r w:rsidRPr="00FD04D4">
              <w:rPr>
                <w:rFonts w:ascii="Arial" w:hAnsi="Arial" w:cs="Arial"/>
                <w:position w:val="-8"/>
                <w:szCs w:val="24"/>
              </w:rPr>
              <w:object w:dxaOrig="420" w:dyaOrig="240">
                <v:shape id="_x0000_i1031" type="#_x0000_t75" style="width:21.05pt;height:11.55pt" o:ole="">
                  <v:imagedata r:id="rId17" o:title=""/>
                </v:shape>
                <o:OLEObject Type="Embed" ProgID="Equation.DSMT4" ShapeID="_x0000_i1031" DrawAspect="Content" ObjectID="_1591113725" r:id="rId18"/>
              </w:object>
            </w:r>
            <w:r w:rsidRPr="00FD04D4">
              <w:rPr>
                <w:rFonts w:ascii="Arial" w:hAnsi="Arial" w:cs="Arial"/>
              </w:rPr>
              <w:t xml:space="preserve">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oblicza każdą wielkość ze wzoru </w:t>
            </w:r>
            <w:r w:rsidRPr="00FD04D4">
              <w:rPr>
                <w:rFonts w:ascii="Arial" w:hAnsi="Arial" w:cs="Arial"/>
                <w:position w:val="-18"/>
                <w:szCs w:val="24"/>
              </w:rPr>
              <w:object w:dxaOrig="480" w:dyaOrig="499">
                <v:shape id="_x0000_i1032" type="#_x0000_t75" style="width:23.75pt;height:25.15pt" o:ole="">
                  <v:imagedata r:id="rId7" o:title=""/>
                </v:shape>
                <o:OLEObject Type="Embed" ProgID="Equation.DSMT4" ShapeID="_x0000_i1032" DrawAspect="Content" ObjectID="_1591113726" r:id="rId19"/>
              </w:object>
            </w:r>
            <w:r w:rsidRPr="00FD04D4">
              <w:rPr>
                <w:rFonts w:ascii="Arial" w:hAnsi="Arial" w:cs="Arial"/>
              </w:rPr>
              <w:t xml:space="preserve">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objaśnia zależność wyrażoną przez prawo Ohma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sporządza wykres zależności </w:t>
            </w:r>
            <w:r w:rsidRPr="00FD04D4">
              <w:rPr>
                <w:rFonts w:ascii="Arial" w:hAnsi="Arial" w:cs="Arial"/>
                <w:i/>
              </w:rPr>
              <w:t>I</w:t>
            </w:r>
            <w:r w:rsidRPr="00FD04D4">
              <w:rPr>
                <w:rFonts w:ascii="Arial" w:hAnsi="Arial" w:cs="Arial"/>
              </w:rPr>
              <w:t>(</w:t>
            </w:r>
            <w:r w:rsidRPr="00FD04D4">
              <w:rPr>
                <w:rFonts w:ascii="Arial" w:hAnsi="Arial" w:cs="Arial"/>
                <w:i/>
              </w:rPr>
              <w:t>U</w:t>
            </w:r>
            <w:r w:rsidRPr="00FD04D4">
              <w:rPr>
                <w:rFonts w:ascii="Arial" w:hAnsi="Arial" w:cs="Arial"/>
              </w:rPr>
              <w:t xml:space="preserve">)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wyznacza opór elektryczny przewodnika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  <w:spacing w:val="-4"/>
                <w:szCs w:val="18"/>
              </w:rPr>
            </w:pPr>
            <w:r w:rsidRPr="00FD04D4">
              <w:rPr>
                <w:rFonts w:ascii="Arial" w:hAnsi="Arial" w:cs="Arial"/>
              </w:rPr>
              <w:t xml:space="preserve">oblicza każdą wielkość ze wzoru </w:t>
            </w:r>
            <w:r w:rsidRPr="00FD04D4">
              <w:rPr>
                <w:rFonts w:ascii="Arial" w:hAnsi="Arial" w:cs="Arial"/>
                <w:position w:val="-18"/>
                <w:szCs w:val="24"/>
              </w:rPr>
              <w:object w:dxaOrig="560" w:dyaOrig="499">
                <v:shape id="_x0000_i1033" type="#_x0000_t75" style="width:27.85pt;height:25.15pt" o:ole="">
                  <v:imagedata r:id="rId9" o:title=""/>
                </v:shape>
                <o:OLEObject Type="Embed" ProgID="Equation.DSMT4" ShapeID="_x0000_i1033" DrawAspect="Content" ObjectID="_1591113727" r:id="rId20"/>
              </w:object>
            </w:r>
            <w:r w:rsidRPr="00FD04D4">
              <w:rPr>
                <w:rFonts w:ascii="Arial" w:hAnsi="Arial" w:cs="Arial"/>
              </w:rPr>
              <w:t xml:space="preserve"> (6.12)</w:t>
            </w:r>
          </w:p>
          <w:p w:rsidR="00296654" w:rsidRPr="00FD04D4" w:rsidRDefault="00296654" w:rsidP="009927E2">
            <w:pPr>
              <w:pStyle w:val="tabelakropka"/>
              <w:spacing w:before="0" w:after="0"/>
              <w:rPr>
                <w:rFonts w:ascii="Arial" w:hAnsi="Arial" w:cs="Arial"/>
                <w:spacing w:val="-4"/>
                <w:szCs w:val="18"/>
              </w:rPr>
            </w:pPr>
            <w:r w:rsidRPr="00FD04D4">
              <w:rPr>
                <w:rFonts w:ascii="Arial" w:hAnsi="Arial" w:cs="Arial"/>
              </w:rPr>
              <w:t xml:space="preserve">łączy według podanego schematu prosty obwód elektryczny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  <w:spacing w:val="-4"/>
                <w:szCs w:val="18"/>
              </w:rPr>
            </w:pPr>
            <w:r w:rsidRPr="00FD04D4">
              <w:rPr>
                <w:rFonts w:ascii="Arial" w:hAnsi="Arial" w:cs="Arial"/>
              </w:rPr>
              <w:t xml:space="preserve">opisuje niebezpieczeństwa związane z używaniem prądu elektrycznego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  <w:spacing w:val="-4"/>
                <w:szCs w:val="18"/>
              </w:rPr>
            </w:pPr>
            <w:r w:rsidRPr="00FD04D4">
              <w:rPr>
                <w:rFonts w:ascii="Arial" w:hAnsi="Arial" w:cs="Arial"/>
              </w:rPr>
              <w:t xml:space="preserve">opisuje przemiany energii elektrycznej w grzałce, silniku odkurzacza, żarówce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wykonuje obliczenia </w:t>
            </w:r>
          </w:p>
        </w:tc>
        <w:tc>
          <w:tcPr>
            <w:tcW w:w="1245" w:type="pct"/>
            <w:shd w:val="clear" w:color="auto" w:fill="auto"/>
            <w:tcMar>
              <w:left w:w="28" w:type="dxa"/>
              <w:right w:w="28" w:type="dxa"/>
            </w:tcMar>
          </w:tcPr>
          <w:p w:rsidR="00296654" w:rsidRPr="00FD04D4" w:rsidRDefault="00296654" w:rsidP="009927E2">
            <w:pPr>
              <w:pStyle w:val="tabelakropka"/>
              <w:rPr>
                <w:rFonts w:ascii="Arial" w:hAnsi="Arial" w:cs="Arial"/>
                <w:spacing w:val="-4"/>
                <w:szCs w:val="18"/>
              </w:rPr>
            </w:pPr>
            <w:r w:rsidRPr="00FD04D4">
              <w:rPr>
                <w:rFonts w:ascii="Arial" w:hAnsi="Arial" w:cs="Arial"/>
              </w:rPr>
              <w:t xml:space="preserve">wskazuje skutki przerwania dostaw energii elektrycznej do urządzeń o kluczowym znaczeniu </w:t>
            </w:r>
          </w:p>
          <w:p w:rsidR="00296654" w:rsidRPr="00FD04D4" w:rsidRDefault="00296654" w:rsidP="009927E2">
            <w:pPr>
              <w:pStyle w:val="tabelakropka"/>
              <w:spacing w:before="0" w:after="0"/>
              <w:rPr>
                <w:rFonts w:ascii="Arial" w:hAnsi="Arial" w:cs="Arial"/>
                <w:spacing w:val="-4"/>
                <w:szCs w:val="18"/>
              </w:rPr>
            </w:pPr>
            <w:r w:rsidRPr="00FD04D4">
              <w:rPr>
                <w:rFonts w:ascii="Arial" w:hAnsi="Arial" w:cs="Arial"/>
              </w:rPr>
              <w:t xml:space="preserve">mierzy napięcie na odbiorniku </w:t>
            </w:r>
          </w:p>
          <w:p w:rsidR="00296654" w:rsidRPr="00FD04D4" w:rsidRDefault="00296654" w:rsidP="009927E2">
            <w:pPr>
              <w:pStyle w:val="tabelakropka"/>
              <w:spacing w:before="0" w:after="0"/>
              <w:rPr>
                <w:rFonts w:ascii="Arial" w:hAnsi="Arial" w:cs="Arial"/>
                <w:spacing w:val="-4"/>
                <w:szCs w:val="18"/>
              </w:rPr>
            </w:pPr>
            <w:r w:rsidRPr="00FD04D4">
              <w:rPr>
                <w:rFonts w:ascii="Arial" w:hAnsi="Arial" w:cs="Arial"/>
              </w:rPr>
              <w:t>przelicza jednostki ładunku (</w:t>
            </w:r>
            <w:smartTag w:uri="urn:schemas-microsoft-com:office:smarttags" w:element="metricconverter">
              <w:smartTagPr>
                <w:attr w:name="ProductID" w:val="1 C"/>
              </w:smartTagPr>
              <w:r w:rsidRPr="00FD04D4">
                <w:rPr>
                  <w:rFonts w:ascii="Arial" w:hAnsi="Arial" w:cs="Arial"/>
                </w:rPr>
                <w:t>1 C</w:t>
              </w:r>
            </w:smartTag>
            <w:r w:rsidRPr="00FD04D4">
              <w:rPr>
                <w:rFonts w:ascii="Arial" w:hAnsi="Arial" w:cs="Arial"/>
              </w:rPr>
              <w:t>, 1 </w:t>
            </w:r>
            <w:proofErr w:type="spellStart"/>
            <w:r w:rsidRPr="00FD04D4">
              <w:rPr>
                <w:rFonts w:ascii="Arial" w:hAnsi="Arial" w:cs="Arial"/>
              </w:rPr>
              <w:t>Ah</w:t>
            </w:r>
            <w:proofErr w:type="spellEnd"/>
            <w:r w:rsidRPr="00FD04D4">
              <w:rPr>
                <w:rFonts w:ascii="Arial" w:hAnsi="Arial" w:cs="Arial"/>
              </w:rPr>
              <w:t xml:space="preserve">, 1 As)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wyjaśnia budowę domowej sieci elektrycznej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opisuje równoległe połączenie odbiorników w sieci domowej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>oblicza każdą z wielkości występujących we wzorach:</w:t>
            </w:r>
          </w:p>
          <w:p w:rsidR="00296654" w:rsidRPr="00FD04D4" w:rsidRDefault="00296654" w:rsidP="009927E2">
            <w:pPr>
              <w:pStyle w:val="tabelakropka"/>
              <w:numPr>
                <w:ilvl w:val="0"/>
                <w:numId w:val="0"/>
              </w:numPr>
              <w:ind w:left="170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  <w:position w:val="-6"/>
                <w:szCs w:val="24"/>
              </w:rPr>
              <w:object w:dxaOrig="660" w:dyaOrig="240">
                <v:shape id="_x0000_i1034" type="#_x0000_t75" style="width:33.3pt;height:11.55pt" o:ole="">
                  <v:imagedata r:id="rId21" o:title=""/>
                </v:shape>
                <o:OLEObject Type="Embed" ProgID="Equation.DSMT4" ShapeID="_x0000_i1034" DrawAspect="Content" ObjectID="_1591113728" r:id="rId22"/>
              </w:object>
            </w:r>
            <w:r w:rsidRPr="00FD04D4">
              <w:rPr>
                <w:rFonts w:ascii="Arial" w:hAnsi="Arial" w:cs="Arial"/>
              </w:rPr>
              <w:br/>
            </w:r>
            <w:r w:rsidRPr="00FD04D4">
              <w:rPr>
                <w:rFonts w:ascii="Arial" w:hAnsi="Arial" w:cs="Arial"/>
                <w:position w:val="-20"/>
                <w:szCs w:val="24"/>
              </w:rPr>
              <w:object w:dxaOrig="760" w:dyaOrig="560">
                <v:shape id="_x0000_i1035" type="#_x0000_t75" style="width:37.35pt;height:27.85pt" o:ole="">
                  <v:imagedata r:id="rId23" o:title=""/>
                </v:shape>
                <o:OLEObject Type="Embed" ProgID="Equation.3" ShapeID="_x0000_i1035" DrawAspect="Content" ObjectID="_1591113729" r:id="rId24"/>
              </w:object>
            </w:r>
            <w:r w:rsidRPr="00FD04D4">
              <w:rPr>
                <w:rFonts w:ascii="Arial" w:hAnsi="Arial" w:cs="Arial"/>
              </w:rPr>
              <w:br/>
            </w:r>
            <w:r w:rsidRPr="00FD04D4">
              <w:rPr>
                <w:rFonts w:ascii="Arial" w:hAnsi="Arial" w:cs="Arial"/>
                <w:position w:val="-6"/>
                <w:szCs w:val="24"/>
              </w:rPr>
              <w:object w:dxaOrig="760" w:dyaOrig="260">
                <v:shape id="_x0000_i1036" type="#_x0000_t75" style="width:37.35pt;height:12.25pt" o:ole="">
                  <v:imagedata r:id="rId25" o:title=""/>
                </v:shape>
                <o:OLEObject Type="Embed" ProgID="Equation.DSMT4" ShapeID="_x0000_i1036" DrawAspect="Content" ObjectID="_1591113730" r:id="rId26"/>
              </w:objec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objaśnia sposób dochodzenia do wzoru </w:t>
            </w:r>
            <w:r w:rsidRPr="00FD04D4">
              <w:rPr>
                <w:rFonts w:ascii="Arial" w:hAnsi="Arial" w:cs="Arial"/>
                <w:position w:val="-20"/>
                <w:szCs w:val="24"/>
              </w:rPr>
              <w:object w:dxaOrig="760" w:dyaOrig="499">
                <v:shape id="_x0000_i1037" type="#_x0000_t75" style="width:37.35pt;height:25.15pt" o:ole="">
                  <v:imagedata r:id="rId27" o:title=""/>
                </v:shape>
                <o:OLEObject Type="Embed" ProgID="Equation.3" ShapeID="_x0000_i1037" DrawAspect="Content" ObjectID="_1591113731" r:id="rId28"/>
              </w:object>
            </w:r>
            <w:r w:rsidRPr="00FD04D4">
              <w:rPr>
                <w:rFonts w:ascii="Arial" w:hAnsi="Arial" w:cs="Arial"/>
              </w:rPr>
              <w:t xml:space="preserve"> </w:t>
            </w:r>
          </w:p>
          <w:p w:rsidR="00296654" w:rsidRPr="00FD04D4" w:rsidRDefault="00296654" w:rsidP="009927E2">
            <w:pPr>
              <w:pStyle w:val="tabelakropka"/>
              <w:spacing w:line="252" w:lineRule="auto"/>
              <w:rPr>
                <w:rFonts w:ascii="Arial" w:hAnsi="Arial" w:cs="Arial"/>
                <w:szCs w:val="18"/>
              </w:rPr>
            </w:pPr>
            <w:r w:rsidRPr="00FD04D4">
              <w:rPr>
                <w:rFonts w:ascii="Arial" w:hAnsi="Arial" w:cs="Arial"/>
              </w:rPr>
              <w:t xml:space="preserve">zaokrągla wynik do dwóch cyfr znaczących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  <w:spacing w:val="-4"/>
                <w:szCs w:val="18"/>
              </w:rPr>
            </w:pPr>
            <w:r w:rsidRPr="00FD04D4">
              <w:rPr>
                <w:rFonts w:ascii="Arial" w:hAnsi="Arial" w:cs="Arial"/>
              </w:rPr>
              <w:t>analizuje teksty źródłowe, w tym popularnonaukowe, i przygotowuje wypowiedź pisemną lub ustną (wym. ogólne IV)</w:t>
            </w:r>
          </w:p>
        </w:tc>
      </w:tr>
      <w:tr w:rsidR="00BA6FB7" w:rsidRPr="00FD04D4" w:rsidTr="00972A45">
        <w:tc>
          <w:tcPr>
            <w:tcW w:w="5000" w:type="pct"/>
            <w:gridSpan w:val="9"/>
            <w:shd w:val="clear" w:color="auto" w:fill="auto"/>
            <w:tcMar>
              <w:left w:w="57" w:type="dxa"/>
              <w:right w:w="57" w:type="dxa"/>
            </w:tcMar>
          </w:tcPr>
          <w:p w:rsidR="00BA6FB7" w:rsidRPr="00FD04D4" w:rsidRDefault="00BA6FB7" w:rsidP="00BA6FB7">
            <w:pPr>
              <w:pStyle w:val="tytu03"/>
              <w:spacing w:before="0"/>
              <w:jc w:val="center"/>
              <w:rPr>
                <w:rFonts w:ascii="Arial" w:hAnsi="Arial" w:cs="Arial"/>
                <w:spacing w:val="-4"/>
              </w:rPr>
            </w:pPr>
            <w:r w:rsidRPr="00FD04D4">
              <w:rPr>
                <w:rFonts w:ascii="Arial" w:hAnsi="Arial" w:cs="Arial"/>
                <w:spacing w:val="-4"/>
              </w:rPr>
              <w:lastRenderedPageBreak/>
              <w:t>O zjawiskach magnetycznych</w:t>
            </w:r>
          </w:p>
          <w:p w:rsidR="00BA6FB7" w:rsidRPr="00FD04D4" w:rsidRDefault="00BA6FB7" w:rsidP="00BA6FB7">
            <w:pPr>
              <w:jc w:val="center"/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</w:pPr>
          </w:p>
        </w:tc>
      </w:tr>
      <w:tr w:rsidR="00BA6FB7" w:rsidRPr="00FD04D4" w:rsidTr="00296654">
        <w:tc>
          <w:tcPr>
            <w:tcW w:w="1220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BA6FB7" w:rsidRPr="00FD04D4" w:rsidRDefault="00BA6FB7" w:rsidP="009927E2">
            <w:pPr>
              <w:jc w:val="center"/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Wymagania konieczne </w:t>
            </w:r>
          </w:p>
          <w:p w:rsidR="00BA6FB7" w:rsidRPr="00FD04D4" w:rsidRDefault="00BA6FB7" w:rsidP="009927E2">
            <w:pPr>
              <w:jc w:val="center"/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>(dopuszczająca)</w:t>
            </w:r>
          </w:p>
          <w:p w:rsidR="00BA6FB7" w:rsidRPr="00FD04D4" w:rsidRDefault="00BA6FB7" w:rsidP="009927E2">
            <w:pPr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1231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BA6FB7" w:rsidRPr="00FD04D4" w:rsidRDefault="00BA6FB7" w:rsidP="009927E2">
            <w:pPr>
              <w:jc w:val="center"/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Wymagania podstawowe </w:t>
            </w:r>
          </w:p>
          <w:p w:rsidR="00BA6FB7" w:rsidRPr="00FD04D4" w:rsidRDefault="00BA6FB7" w:rsidP="009927E2">
            <w:pPr>
              <w:jc w:val="center"/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>(dostateczna)</w:t>
            </w:r>
          </w:p>
          <w:p w:rsidR="00BA6FB7" w:rsidRPr="00FD04D4" w:rsidRDefault="00BA6FB7" w:rsidP="009927E2">
            <w:pPr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1275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BA6FB7" w:rsidRPr="00FD04D4" w:rsidRDefault="00BA6FB7" w:rsidP="009927E2">
            <w:pPr>
              <w:jc w:val="center"/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Wymagania rozszerzone </w:t>
            </w:r>
          </w:p>
          <w:p w:rsidR="00BA6FB7" w:rsidRPr="00FD04D4" w:rsidRDefault="00BA6FB7" w:rsidP="009927E2">
            <w:pPr>
              <w:jc w:val="center"/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>(dobra)</w:t>
            </w:r>
          </w:p>
          <w:p w:rsidR="00BA6FB7" w:rsidRPr="00FD04D4" w:rsidRDefault="00BA6FB7" w:rsidP="009927E2">
            <w:pPr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1274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BA6FB7" w:rsidRPr="00FD04D4" w:rsidRDefault="00BA6FB7" w:rsidP="009927E2">
            <w:pPr>
              <w:jc w:val="center"/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>Wymagania dopełniające</w:t>
            </w:r>
            <w:r w:rsidR="002B7BFA"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>, wykraczające</w:t>
            </w: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</w:p>
          <w:p w:rsidR="00BA6FB7" w:rsidRPr="00FD04D4" w:rsidRDefault="00BA6FB7" w:rsidP="009927E2">
            <w:pPr>
              <w:jc w:val="center"/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>(b. dobra i celująca)</w:t>
            </w:r>
          </w:p>
          <w:p w:rsidR="00BA6FB7" w:rsidRPr="00FD04D4" w:rsidRDefault="00BA6FB7" w:rsidP="009927E2">
            <w:pPr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</w:tr>
      <w:tr w:rsidR="00296654" w:rsidRPr="00FD04D4" w:rsidTr="00473503">
        <w:trPr>
          <w:trHeight w:val="4625"/>
        </w:trPr>
        <w:tc>
          <w:tcPr>
            <w:tcW w:w="1220" w:type="pct"/>
            <w:gridSpan w:val="2"/>
            <w:tcMar>
              <w:left w:w="57" w:type="dxa"/>
              <w:right w:w="57" w:type="dxa"/>
            </w:tcMar>
          </w:tcPr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podaje nazwy biegunów magnetycznych i opisuje oddziaływania między nimi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opisuje i demonstruje zachowanie igły magnetycznej w pobliżu magnesu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  <w:spacing w:val="-4"/>
                <w:szCs w:val="18"/>
              </w:rPr>
            </w:pPr>
            <w:r w:rsidRPr="00FD04D4">
              <w:rPr>
                <w:rFonts w:ascii="Arial" w:hAnsi="Arial" w:cs="Arial"/>
              </w:rPr>
              <w:t xml:space="preserve">opisuje sposób posługiwania się kompasem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opisuje budowę elektromagnesu </w:t>
            </w:r>
          </w:p>
          <w:p w:rsidR="00296654" w:rsidRPr="00FD04D4" w:rsidRDefault="00296654" w:rsidP="009927E2">
            <w:pPr>
              <w:pStyle w:val="tabelakropka"/>
              <w:spacing w:before="20" w:after="20"/>
              <w:rPr>
                <w:rFonts w:ascii="Arial" w:hAnsi="Arial" w:cs="Arial"/>
                <w:spacing w:val="-4"/>
                <w:szCs w:val="18"/>
              </w:rPr>
            </w:pPr>
            <w:r w:rsidRPr="00FD04D4">
              <w:rPr>
                <w:rFonts w:ascii="Arial" w:hAnsi="Arial" w:cs="Arial"/>
              </w:rPr>
              <w:t xml:space="preserve">demonstruje działanie  elektromagnesu na znajdujące się w pobliżu przedmioty żelazne i magnesy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nazywa rodzaje fal elektromagnetycznych  </w:t>
            </w:r>
          </w:p>
          <w:p w:rsidR="00296654" w:rsidRPr="00FD04D4" w:rsidRDefault="00296654" w:rsidP="009927E2">
            <w:pPr>
              <w:spacing w:before="20" w:after="20"/>
              <w:rPr>
                <w:rFonts w:ascii="Arial" w:hAnsi="Arial" w:cs="Arial"/>
                <w:spacing w:val="-4"/>
                <w:szCs w:val="18"/>
              </w:rPr>
            </w:pPr>
          </w:p>
        </w:tc>
        <w:tc>
          <w:tcPr>
            <w:tcW w:w="1231" w:type="pct"/>
            <w:gridSpan w:val="2"/>
            <w:tcMar>
              <w:left w:w="57" w:type="dxa"/>
              <w:right w:w="57" w:type="dxa"/>
            </w:tcMar>
          </w:tcPr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opisuje pole magnetyczne Ziemi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demonstruje oddziaływanie prostoliniowego przewodnika z prądem na igłę magnetyczną umieszczoną w pobliżu </w:t>
            </w:r>
          </w:p>
          <w:p w:rsidR="00296654" w:rsidRPr="00FD04D4" w:rsidRDefault="00296654" w:rsidP="009927E2">
            <w:pPr>
              <w:pStyle w:val="tabelakropka"/>
              <w:spacing w:before="20" w:after="20"/>
              <w:rPr>
                <w:rFonts w:ascii="Arial" w:hAnsi="Arial" w:cs="Arial"/>
                <w:spacing w:val="-4"/>
                <w:szCs w:val="18"/>
              </w:rPr>
            </w:pPr>
            <w:r w:rsidRPr="00FD04D4">
              <w:rPr>
                <w:rFonts w:ascii="Arial" w:hAnsi="Arial" w:cs="Arial"/>
              </w:rPr>
              <w:t xml:space="preserve">wskazuje oddziaływanie elektromagnesu z magnesem jako podstawę działania silnika na prąd stały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wymienia różnice między prądem stałym i prądem przemiennym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  <w:spacing w:val="-4"/>
                <w:szCs w:val="18"/>
              </w:rPr>
            </w:pPr>
            <w:r w:rsidRPr="00FD04D4">
              <w:rPr>
                <w:rFonts w:ascii="Arial" w:hAnsi="Arial" w:cs="Arial"/>
              </w:rPr>
              <w:t xml:space="preserve">podaje przykłady praktycznego wykorzystania prądu stałego i przemiennego </w:t>
            </w:r>
          </w:p>
          <w:p w:rsidR="00296654" w:rsidRPr="00FD04D4" w:rsidRDefault="00296654" w:rsidP="009927E2">
            <w:pPr>
              <w:pStyle w:val="tabelakropka"/>
              <w:spacing w:line="200" w:lineRule="exact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podaje przykłady zastosowania fal elektromagnetycznych </w:t>
            </w:r>
          </w:p>
        </w:tc>
        <w:tc>
          <w:tcPr>
            <w:tcW w:w="1275" w:type="pct"/>
            <w:gridSpan w:val="2"/>
            <w:tcMar>
              <w:left w:w="57" w:type="dxa"/>
              <w:right w:w="57" w:type="dxa"/>
            </w:tcMar>
          </w:tcPr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opisuje oddziaływanie magnesu na żelazo i podaje przykłady wykorzystania tego oddziaływania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opisuje rolę rdzenia w elektromagnesie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  <w:spacing w:val="-4"/>
                <w:szCs w:val="18"/>
              </w:rPr>
            </w:pPr>
            <w:r w:rsidRPr="00FD04D4">
              <w:rPr>
                <w:rFonts w:ascii="Arial" w:hAnsi="Arial" w:cs="Arial"/>
              </w:rPr>
              <w:t xml:space="preserve">wskazuje bieguny N i S elektromagnesu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  <w:spacing w:val="-4"/>
                <w:szCs w:val="18"/>
              </w:rPr>
            </w:pPr>
            <w:r w:rsidRPr="00FD04D4">
              <w:rPr>
                <w:rFonts w:ascii="Arial" w:hAnsi="Arial" w:cs="Arial"/>
              </w:rPr>
              <w:t xml:space="preserve">opisuje zasadę działania najprostszej prądnicy prądu przemiennego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podaje właściwości różnych rodzajów fal elektromagnetycznych (rozchodzenie się w próżni, szybkość rozchodzenia się, różne długości fali) </w:t>
            </w:r>
          </w:p>
          <w:p w:rsidR="00296654" w:rsidRPr="00FD04D4" w:rsidRDefault="00296654" w:rsidP="009927E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4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296654" w:rsidRPr="00FD04D4" w:rsidRDefault="00296654" w:rsidP="009927E2">
            <w:pPr>
              <w:pStyle w:val="tabelakropka"/>
              <w:rPr>
                <w:rFonts w:ascii="Arial" w:hAnsi="Arial" w:cs="Arial"/>
                <w:spacing w:val="-4"/>
                <w:szCs w:val="18"/>
              </w:rPr>
            </w:pPr>
            <w:r w:rsidRPr="00FD04D4">
              <w:rPr>
                <w:rFonts w:ascii="Arial" w:hAnsi="Arial" w:cs="Arial"/>
              </w:rPr>
              <w:t xml:space="preserve">do opisu oddziaływania magnetycznego używa pojęcia pola magnetycznego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wyjaśnia zachowanie igły magnetycznej z użyciem pojęcia pola magnetycznego wytworzonego przez prąd elektryczny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buduje model silnika na prąd stały i demonstruje jego działanie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  <w:spacing w:val="-4"/>
                <w:szCs w:val="18"/>
              </w:rPr>
            </w:pPr>
            <w:r w:rsidRPr="00FD04D4">
              <w:rPr>
                <w:rFonts w:ascii="Arial" w:hAnsi="Arial" w:cs="Arial"/>
              </w:rPr>
              <w:t>podaje cechy prądu przemiennego wykorzystywanego w sieci energetycznej (wym. ogólne IV)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</w:rPr>
            </w:pPr>
            <w:r w:rsidRPr="00FD04D4">
              <w:rPr>
                <w:rFonts w:ascii="Arial" w:hAnsi="Arial" w:cs="Arial"/>
              </w:rPr>
              <w:t xml:space="preserve">doświadczalnie demonstruje, że zmieniające się pole magnetyczne jest źródłem prądu elektrycznego w zamkniętym obwodzie </w:t>
            </w:r>
          </w:p>
          <w:p w:rsidR="00296654" w:rsidRPr="00FD04D4" w:rsidRDefault="00296654" w:rsidP="009927E2">
            <w:pPr>
              <w:pStyle w:val="tabelakropka"/>
              <w:spacing w:before="20" w:after="20"/>
              <w:rPr>
                <w:rFonts w:ascii="Arial" w:hAnsi="Arial" w:cs="Arial"/>
                <w:spacing w:val="-4"/>
                <w:szCs w:val="18"/>
              </w:rPr>
            </w:pPr>
            <w:r w:rsidRPr="00FD04D4">
              <w:rPr>
                <w:rFonts w:ascii="Arial" w:hAnsi="Arial" w:cs="Arial"/>
              </w:rPr>
              <w:t>analizuje teksty źródłowe, w tym popularnonaukowe, i przygotowuje wypowiedź pisemną lub ustną na temat zastosowań fal elektromagnetycznych (wym. ogólne IV)</w:t>
            </w:r>
          </w:p>
        </w:tc>
      </w:tr>
    </w:tbl>
    <w:p w:rsidR="00BB09D3" w:rsidRPr="00FD04D4" w:rsidRDefault="00BB09D3">
      <w:pPr>
        <w:rPr>
          <w:rFonts w:ascii="Arial" w:hAnsi="Arial" w:cs="Arial"/>
        </w:rPr>
      </w:pPr>
    </w:p>
    <w:tbl>
      <w:tblPr>
        <w:tblStyle w:val="Tabela-Siatka"/>
        <w:tblW w:w="5000" w:type="pct"/>
        <w:tblLook w:val="01E0"/>
      </w:tblPr>
      <w:tblGrid>
        <w:gridCol w:w="3532"/>
        <w:gridCol w:w="3535"/>
        <w:gridCol w:w="3524"/>
        <w:gridCol w:w="3527"/>
      </w:tblGrid>
      <w:tr w:rsidR="00502BBC" w:rsidRPr="00FD04D4" w:rsidTr="00972A45">
        <w:tc>
          <w:tcPr>
            <w:tcW w:w="5000" w:type="pct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502BBC" w:rsidRPr="00FD04D4" w:rsidRDefault="00502BBC" w:rsidP="00502BBC">
            <w:pPr>
              <w:pStyle w:val="tytu03"/>
              <w:spacing w:before="0"/>
              <w:jc w:val="center"/>
              <w:rPr>
                <w:rFonts w:ascii="Arial" w:hAnsi="Arial" w:cs="Arial"/>
                <w:i/>
                <w:spacing w:val="-4"/>
              </w:rPr>
            </w:pPr>
            <w:r w:rsidRPr="00FD04D4">
              <w:rPr>
                <w:rFonts w:ascii="Arial" w:hAnsi="Arial" w:cs="Arial"/>
                <w:i/>
                <w:spacing w:val="-4"/>
              </w:rPr>
              <w:t>Drgania i fale sprężyste</w:t>
            </w:r>
          </w:p>
          <w:p w:rsidR="00502BBC" w:rsidRPr="00FD04D4" w:rsidRDefault="00502BBC" w:rsidP="009927E2">
            <w:pPr>
              <w:jc w:val="center"/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</w:pPr>
          </w:p>
        </w:tc>
      </w:tr>
      <w:tr w:rsidR="00502BBC" w:rsidRPr="00FD04D4" w:rsidTr="00296654">
        <w:tc>
          <w:tcPr>
            <w:tcW w:w="1251" w:type="pct"/>
            <w:shd w:val="clear" w:color="auto" w:fill="auto"/>
            <w:tcMar>
              <w:left w:w="57" w:type="dxa"/>
              <w:right w:w="57" w:type="dxa"/>
            </w:tcMar>
          </w:tcPr>
          <w:p w:rsidR="00502BBC" w:rsidRPr="00FD04D4" w:rsidRDefault="00502BBC" w:rsidP="009927E2">
            <w:pPr>
              <w:jc w:val="center"/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Wymagania konieczne </w:t>
            </w:r>
          </w:p>
          <w:p w:rsidR="00502BBC" w:rsidRPr="00FD04D4" w:rsidRDefault="00502BBC" w:rsidP="009927E2">
            <w:pPr>
              <w:jc w:val="center"/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(dopuszczająca)</w:t>
            </w:r>
          </w:p>
          <w:p w:rsidR="00502BBC" w:rsidRPr="00FD04D4" w:rsidRDefault="00502BBC" w:rsidP="009927E2">
            <w:pPr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1252" w:type="pct"/>
            <w:shd w:val="clear" w:color="auto" w:fill="auto"/>
            <w:tcMar>
              <w:left w:w="57" w:type="dxa"/>
              <w:right w:w="57" w:type="dxa"/>
            </w:tcMar>
          </w:tcPr>
          <w:p w:rsidR="00502BBC" w:rsidRPr="00FD04D4" w:rsidRDefault="00502BBC" w:rsidP="009927E2">
            <w:pPr>
              <w:jc w:val="center"/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Wymagania podstawowe </w:t>
            </w:r>
          </w:p>
          <w:p w:rsidR="00502BBC" w:rsidRPr="00FD04D4" w:rsidRDefault="00502BBC" w:rsidP="009927E2">
            <w:pPr>
              <w:jc w:val="center"/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(dostateczna)</w:t>
            </w:r>
          </w:p>
          <w:p w:rsidR="00502BBC" w:rsidRPr="00FD04D4" w:rsidRDefault="00502BBC" w:rsidP="009927E2">
            <w:pPr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1248" w:type="pct"/>
            <w:shd w:val="clear" w:color="auto" w:fill="auto"/>
            <w:tcMar>
              <w:left w:w="57" w:type="dxa"/>
              <w:right w:w="57" w:type="dxa"/>
            </w:tcMar>
          </w:tcPr>
          <w:p w:rsidR="00502BBC" w:rsidRPr="00FD04D4" w:rsidRDefault="00502BBC" w:rsidP="009927E2">
            <w:pPr>
              <w:jc w:val="center"/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Wymagania rozszerzone </w:t>
            </w:r>
          </w:p>
          <w:p w:rsidR="00502BBC" w:rsidRPr="00FD04D4" w:rsidRDefault="00502BBC" w:rsidP="009927E2">
            <w:pPr>
              <w:jc w:val="center"/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(dobra)</w:t>
            </w:r>
          </w:p>
          <w:p w:rsidR="00502BBC" w:rsidRPr="00FD04D4" w:rsidRDefault="00502BBC" w:rsidP="009927E2">
            <w:pPr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1249" w:type="pct"/>
            <w:shd w:val="clear" w:color="auto" w:fill="auto"/>
            <w:tcMar>
              <w:left w:w="57" w:type="dxa"/>
              <w:right w:w="57" w:type="dxa"/>
            </w:tcMar>
          </w:tcPr>
          <w:p w:rsidR="00502BBC" w:rsidRPr="00FD04D4" w:rsidRDefault="00502BBC" w:rsidP="009927E2">
            <w:pPr>
              <w:jc w:val="center"/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Wymagania dopełniające</w:t>
            </w:r>
            <w:r w:rsidR="002B7BFA" w:rsidRPr="00FD04D4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, wykraczające</w:t>
            </w:r>
            <w:r w:rsidRPr="00FD04D4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</w:p>
          <w:p w:rsidR="00502BBC" w:rsidRPr="00FD04D4" w:rsidRDefault="00502BBC" w:rsidP="009927E2">
            <w:pPr>
              <w:jc w:val="center"/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(b. dobra i celująca)</w:t>
            </w:r>
          </w:p>
          <w:p w:rsidR="00502BBC" w:rsidRPr="00FD04D4" w:rsidRDefault="00502BBC" w:rsidP="009927E2">
            <w:pPr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Uczeń:</w:t>
            </w:r>
          </w:p>
        </w:tc>
      </w:tr>
      <w:tr w:rsidR="00296654" w:rsidRPr="00FD04D4" w:rsidTr="00F97D0C">
        <w:trPr>
          <w:trHeight w:val="4103"/>
        </w:trPr>
        <w:tc>
          <w:tcPr>
            <w:tcW w:w="1251" w:type="pct"/>
            <w:tcMar>
              <w:left w:w="57" w:type="dxa"/>
              <w:right w:w="57" w:type="dxa"/>
            </w:tcMar>
          </w:tcPr>
          <w:p w:rsidR="00296654" w:rsidRPr="00FD04D4" w:rsidRDefault="00296654" w:rsidP="009927E2">
            <w:pPr>
              <w:pStyle w:val="tabelakropka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lastRenderedPageBreak/>
              <w:t xml:space="preserve">wskazuje w otoczeniu przykłady ciał wykonujących ruch drgający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 xml:space="preserve">demonstruje falę poprzeczną i falę podłużną </w:t>
            </w:r>
          </w:p>
          <w:p w:rsidR="00296654" w:rsidRPr="00FD04D4" w:rsidRDefault="00296654" w:rsidP="009927E2">
            <w:pPr>
              <w:pStyle w:val="tabelakropka"/>
              <w:spacing w:before="0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 xml:space="preserve">podaje przykłady źródeł dźwięku </w:t>
            </w:r>
          </w:p>
          <w:p w:rsidR="00296654" w:rsidRPr="00FD04D4" w:rsidRDefault="00296654" w:rsidP="009927E2">
            <w:pPr>
              <w:pStyle w:val="tabelakropka"/>
              <w:spacing w:before="0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 xml:space="preserve">demonstruje wytwarzanie dźwięków w przedmiotach drgających i instrumentach muzycznych </w:t>
            </w:r>
          </w:p>
          <w:p w:rsidR="00296654" w:rsidRPr="00FD04D4" w:rsidRDefault="00296654" w:rsidP="009927E2">
            <w:pPr>
              <w:pStyle w:val="tabelakropka"/>
              <w:spacing w:before="0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 xml:space="preserve">wymienia, od jakich wielkości fizycznych zależy wysokość i głośność dźwięku </w:t>
            </w:r>
          </w:p>
          <w:p w:rsidR="00296654" w:rsidRPr="00FD04D4" w:rsidRDefault="00296654" w:rsidP="009927E2">
            <w:pPr>
              <w:pStyle w:val="tabelakropka"/>
              <w:spacing w:before="20" w:after="20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 xml:space="preserve">wyjaśnia, co nazywamy ultradźwiękami i infradźwiękami </w:t>
            </w:r>
          </w:p>
        </w:tc>
        <w:tc>
          <w:tcPr>
            <w:tcW w:w="1252" w:type="pct"/>
            <w:tcMar>
              <w:left w:w="57" w:type="dxa"/>
              <w:right w:w="57" w:type="dxa"/>
            </w:tcMar>
          </w:tcPr>
          <w:p w:rsidR="00296654" w:rsidRPr="00FD04D4" w:rsidRDefault="00296654" w:rsidP="009927E2">
            <w:pPr>
              <w:pStyle w:val="tabelakropka"/>
              <w:spacing w:before="20" w:after="20"/>
              <w:rPr>
                <w:rFonts w:ascii="Arial" w:hAnsi="Arial" w:cs="Arial"/>
                <w:i/>
                <w:spacing w:val="-4"/>
                <w:szCs w:val="18"/>
              </w:rPr>
            </w:pPr>
            <w:r w:rsidRPr="00FD04D4">
              <w:rPr>
                <w:rFonts w:ascii="Arial" w:hAnsi="Arial" w:cs="Arial"/>
                <w:i/>
              </w:rPr>
              <w:t xml:space="preserve">podaje znaczenie pojęć: położenie równowagi, wychylenie, amplituda, okres, częstotliwość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  <w:i/>
                <w:spacing w:val="-4"/>
                <w:szCs w:val="18"/>
              </w:rPr>
            </w:pPr>
            <w:r w:rsidRPr="00FD04D4">
              <w:rPr>
                <w:rFonts w:ascii="Arial" w:hAnsi="Arial" w:cs="Arial"/>
                <w:i/>
              </w:rPr>
              <w:t xml:space="preserve">doświadczalnie wyznacza okres i częstotliwość drgań wahadła lub ciężarka na sprężynie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 xml:space="preserve">podaje różnice między falami poprzecznymi i falami podłużnymi </w:t>
            </w:r>
          </w:p>
          <w:p w:rsidR="00296654" w:rsidRPr="00FD04D4" w:rsidRDefault="00296654" w:rsidP="009927E2">
            <w:pPr>
              <w:pStyle w:val="tabelakropka"/>
              <w:spacing w:before="20" w:after="20"/>
              <w:rPr>
                <w:rFonts w:ascii="Arial" w:hAnsi="Arial" w:cs="Arial"/>
                <w:i/>
                <w:spacing w:val="-4"/>
                <w:szCs w:val="18"/>
              </w:rPr>
            </w:pPr>
            <w:r w:rsidRPr="00FD04D4">
              <w:rPr>
                <w:rFonts w:ascii="Arial" w:hAnsi="Arial" w:cs="Arial"/>
                <w:i/>
              </w:rPr>
              <w:t xml:space="preserve">posługuje się pojęciami: długość fali, szybkość rozchodzenia się fali, kierunek rozchodzenia się fali </w:t>
            </w:r>
          </w:p>
          <w:p w:rsidR="00296654" w:rsidRPr="00FD04D4" w:rsidRDefault="00296654" w:rsidP="009927E2">
            <w:pPr>
              <w:pStyle w:val="tabelakropka"/>
              <w:spacing w:before="20" w:after="20"/>
              <w:rPr>
                <w:rFonts w:ascii="Arial" w:hAnsi="Arial" w:cs="Arial"/>
                <w:i/>
                <w:spacing w:val="-4"/>
                <w:szCs w:val="18"/>
              </w:rPr>
            </w:pPr>
            <w:r w:rsidRPr="00FD04D4">
              <w:rPr>
                <w:rFonts w:ascii="Arial" w:hAnsi="Arial" w:cs="Arial"/>
                <w:i/>
              </w:rPr>
              <w:t>opisuje mechanizm powstawania dźwięków w powietrzu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  <w:i/>
                <w:spacing w:val="-4"/>
                <w:szCs w:val="18"/>
              </w:rPr>
            </w:pPr>
            <w:r w:rsidRPr="00FD04D4">
              <w:rPr>
                <w:rFonts w:ascii="Arial" w:hAnsi="Arial" w:cs="Arial"/>
                <w:i/>
              </w:rPr>
              <w:t xml:space="preserve">obserwuje oscylogramy dźwięków z wykorzystaniem komputera </w:t>
            </w:r>
          </w:p>
        </w:tc>
        <w:tc>
          <w:tcPr>
            <w:tcW w:w="1248" w:type="pct"/>
            <w:tcMar>
              <w:left w:w="57" w:type="dxa"/>
              <w:right w:w="57" w:type="dxa"/>
            </w:tcMar>
          </w:tcPr>
          <w:p w:rsidR="00296654" w:rsidRPr="00FD04D4" w:rsidRDefault="00296654" w:rsidP="009927E2">
            <w:pPr>
              <w:pStyle w:val="tabelakropka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 xml:space="preserve">odczytuje amplitudę i okres z wykresu </w:t>
            </w:r>
            <w:r w:rsidRPr="00FD04D4">
              <w:rPr>
                <w:rFonts w:ascii="Arial" w:hAnsi="Arial" w:cs="Arial"/>
                <w:i/>
                <w:position w:val="-10"/>
                <w:szCs w:val="24"/>
              </w:rPr>
              <w:object w:dxaOrig="380" w:dyaOrig="279">
                <v:shape id="_x0000_i1038" type="#_x0000_t75" style="width:19pt;height:13.6pt" o:ole="">
                  <v:imagedata r:id="rId29" o:title=""/>
                </v:shape>
                <o:OLEObject Type="Embed" ProgID="Equation.DSMT4" ShapeID="_x0000_i1038" DrawAspect="Content" ObjectID="_1591113732" r:id="rId30"/>
              </w:object>
            </w:r>
            <w:r w:rsidRPr="00FD04D4">
              <w:rPr>
                <w:rFonts w:ascii="Arial" w:hAnsi="Arial" w:cs="Arial"/>
                <w:i/>
              </w:rPr>
              <w:t xml:space="preserve"> dla drgającego ciała </w:t>
            </w:r>
          </w:p>
          <w:p w:rsidR="00296654" w:rsidRPr="00FD04D4" w:rsidRDefault="00296654" w:rsidP="009927E2">
            <w:pPr>
              <w:pStyle w:val="tabelakropka"/>
              <w:spacing w:before="20" w:after="20"/>
              <w:rPr>
                <w:rFonts w:ascii="Arial" w:hAnsi="Arial" w:cs="Arial"/>
                <w:i/>
                <w:spacing w:val="-4"/>
                <w:szCs w:val="18"/>
              </w:rPr>
            </w:pPr>
            <w:r w:rsidRPr="00FD04D4">
              <w:rPr>
                <w:rFonts w:ascii="Arial" w:hAnsi="Arial" w:cs="Arial"/>
                <w:i/>
              </w:rPr>
              <w:t xml:space="preserve">opisuje ruch wahadła i ciężarka na sprężynie oraz analizuje przemiany energii mechanicznej w tych ruchach </w:t>
            </w:r>
          </w:p>
          <w:p w:rsidR="00296654" w:rsidRPr="00FD04D4" w:rsidRDefault="00296654" w:rsidP="009927E2">
            <w:pPr>
              <w:pStyle w:val="tabelakropka"/>
              <w:spacing w:before="20" w:after="20"/>
              <w:rPr>
                <w:rFonts w:ascii="Arial" w:hAnsi="Arial" w:cs="Arial"/>
                <w:i/>
                <w:spacing w:val="-4"/>
                <w:szCs w:val="18"/>
              </w:rPr>
            </w:pPr>
            <w:r w:rsidRPr="00FD04D4">
              <w:rPr>
                <w:rFonts w:ascii="Arial" w:hAnsi="Arial" w:cs="Arial"/>
                <w:i/>
              </w:rPr>
              <w:t xml:space="preserve">opisuje zjawisko izochronizmu wahadła </w:t>
            </w:r>
          </w:p>
          <w:p w:rsidR="00296654" w:rsidRPr="00FD04D4" w:rsidRDefault="00296654" w:rsidP="009927E2">
            <w:pPr>
              <w:pStyle w:val="tabelakropka"/>
              <w:spacing w:before="20" w:after="20"/>
              <w:rPr>
                <w:rFonts w:ascii="Arial" w:hAnsi="Arial" w:cs="Arial"/>
                <w:i/>
                <w:spacing w:val="-4"/>
                <w:szCs w:val="18"/>
              </w:rPr>
            </w:pPr>
            <w:r w:rsidRPr="00FD04D4">
              <w:rPr>
                <w:rFonts w:ascii="Arial" w:hAnsi="Arial" w:cs="Arial"/>
                <w:i/>
              </w:rPr>
              <w:t xml:space="preserve">stosuje wzory </w:t>
            </w:r>
            <w:r w:rsidRPr="00FD04D4">
              <w:rPr>
                <w:rFonts w:ascii="Arial" w:hAnsi="Arial" w:cs="Arial"/>
                <w:i/>
                <w:position w:val="-6"/>
                <w:szCs w:val="24"/>
              </w:rPr>
              <w:object w:dxaOrig="580" w:dyaOrig="240">
                <v:shape id="_x0000_i1039" type="#_x0000_t75" style="width:29.2pt;height:11.55pt" o:ole="">
                  <v:imagedata r:id="rId31" o:title=""/>
                </v:shape>
                <o:OLEObject Type="Embed" ProgID="Equation.DSMT4" ShapeID="_x0000_i1039" DrawAspect="Content" ObjectID="_1591113733" r:id="rId32"/>
              </w:object>
            </w:r>
            <w:r w:rsidRPr="00FD04D4">
              <w:rPr>
                <w:rFonts w:ascii="Arial" w:hAnsi="Arial" w:cs="Arial"/>
                <w:i/>
              </w:rPr>
              <w:t xml:space="preserve">oraz </w:t>
            </w:r>
            <w:r w:rsidRPr="00FD04D4">
              <w:rPr>
                <w:rFonts w:ascii="Arial" w:hAnsi="Arial" w:cs="Arial"/>
                <w:i/>
                <w:position w:val="-24"/>
                <w:szCs w:val="24"/>
              </w:rPr>
              <w:object w:dxaOrig="520" w:dyaOrig="540">
                <v:shape id="_x0000_i1040" type="#_x0000_t75" style="width:25.8pt;height:25.8pt" o:ole="">
                  <v:imagedata r:id="rId33" o:title=""/>
                </v:shape>
                <o:OLEObject Type="Embed" ProgID="Equation.DSMT4" ShapeID="_x0000_i1040" DrawAspect="Content" ObjectID="_1591113734" r:id="rId34"/>
              </w:object>
            </w:r>
            <w:r w:rsidRPr="00FD04D4">
              <w:rPr>
                <w:rFonts w:ascii="Arial" w:hAnsi="Arial" w:cs="Arial"/>
                <w:i/>
              </w:rPr>
              <w:t xml:space="preserve"> do obliczeń </w:t>
            </w:r>
          </w:p>
          <w:p w:rsidR="00296654" w:rsidRPr="00FD04D4" w:rsidRDefault="00296654" w:rsidP="009927E2">
            <w:pPr>
              <w:pStyle w:val="tabelakropka"/>
              <w:rPr>
                <w:rFonts w:ascii="Arial" w:hAnsi="Arial" w:cs="Arial"/>
                <w:i/>
                <w:spacing w:val="-4"/>
                <w:szCs w:val="18"/>
              </w:rPr>
            </w:pPr>
            <w:r w:rsidRPr="00FD04D4">
              <w:rPr>
                <w:rFonts w:ascii="Arial" w:hAnsi="Arial" w:cs="Arial"/>
                <w:i/>
              </w:rPr>
              <w:t xml:space="preserve">podaje cechy fali dźwiękowej (częstotliwość 20–20 000 Hz, fala podłużna) </w:t>
            </w:r>
          </w:p>
        </w:tc>
        <w:tc>
          <w:tcPr>
            <w:tcW w:w="1249" w:type="pct"/>
            <w:tcMar>
              <w:left w:w="57" w:type="dxa"/>
              <w:right w:w="57" w:type="dxa"/>
            </w:tcMar>
          </w:tcPr>
          <w:p w:rsidR="00296654" w:rsidRPr="00FD04D4" w:rsidRDefault="00296654" w:rsidP="009927E2">
            <w:pPr>
              <w:pStyle w:val="tabelakropka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 xml:space="preserve">opisuje mechanizm przekazywania drgań w przypadku fali na napiętej linie i fal dźwiękowych w powietrzu </w:t>
            </w:r>
          </w:p>
          <w:p w:rsidR="00296654" w:rsidRPr="00FD04D4" w:rsidRDefault="00296654" w:rsidP="009927E2">
            <w:pPr>
              <w:pStyle w:val="tabelakropka"/>
              <w:spacing w:before="20" w:after="20"/>
              <w:rPr>
                <w:rFonts w:ascii="Arial" w:hAnsi="Arial" w:cs="Arial"/>
                <w:i/>
                <w:spacing w:val="-4"/>
                <w:szCs w:val="18"/>
              </w:rPr>
            </w:pPr>
            <w:r w:rsidRPr="00FD04D4">
              <w:rPr>
                <w:rFonts w:ascii="Arial" w:hAnsi="Arial" w:cs="Arial"/>
                <w:i/>
              </w:rPr>
              <w:t xml:space="preserve">opisuje występowanie w przyrodzie infradźwięków i ultradźwięków oraz ich zastosowanie </w:t>
            </w:r>
          </w:p>
        </w:tc>
      </w:tr>
    </w:tbl>
    <w:tbl>
      <w:tblPr>
        <w:tblStyle w:val="Tabela-Siatka"/>
        <w:tblpPr w:leftFromText="141" w:rightFromText="141" w:vertAnchor="text" w:horzAnchor="margin" w:tblpY="228"/>
        <w:tblW w:w="5000" w:type="pct"/>
        <w:tblLook w:val="01E0"/>
      </w:tblPr>
      <w:tblGrid>
        <w:gridCol w:w="3512"/>
        <w:gridCol w:w="3541"/>
        <w:gridCol w:w="3541"/>
        <w:gridCol w:w="3524"/>
      </w:tblGrid>
      <w:tr w:rsidR="00972A45" w:rsidRPr="00FD04D4" w:rsidTr="00972A45">
        <w:tc>
          <w:tcPr>
            <w:tcW w:w="5000" w:type="pct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972A45" w:rsidRPr="00FD04D4" w:rsidRDefault="00972A45" w:rsidP="00972A45">
            <w:pPr>
              <w:pStyle w:val="tytu03"/>
              <w:spacing w:before="0"/>
              <w:jc w:val="center"/>
              <w:rPr>
                <w:rFonts w:ascii="Arial" w:hAnsi="Arial" w:cs="Arial"/>
                <w:i/>
                <w:spacing w:val="-4"/>
              </w:rPr>
            </w:pPr>
            <w:r w:rsidRPr="00FD04D4">
              <w:rPr>
                <w:rFonts w:ascii="Arial" w:hAnsi="Arial" w:cs="Arial"/>
                <w:i/>
                <w:spacing w:val="-4"/>
              </w:rPr>
              <w:t>Optyka, czyli nauka o świetle</w:t>
            </w:r>
          </w:p>
          <w:p w:rsidR="00972A45" w:rsidRPr="00FD04D4" w:rsidRDefault="00972A45" w:rsidP="00972A45">
            <w:pPr>
              <w:jc w:val="center"/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</w:pPr>
          </w:p>
        </w:tc>
      </w:tr>
      <w:tr w:rsidR="00972A45" w:rsidRPr="00FD04D4" w:rsidTr="00972A45">
        <w:tc>
          <w:tcPr>
            <w:tcW w:w="1244" w:type="pct"/>
            <w:shd w:val="clear" w:color="auto" w:fill="auto"/>
            <w:tcMar>
              <w:left w:w="57" w:type="dxa"/>
              <w:right w:w="57" w:type="dxa"/>
            </w:tcMar>
          </w:tcPr>
          <w:p w:rsidR="00972A45" w:rsidRPr="00FD04D4" w:rsidRDefault="00972A45" w:rsidP="00972A45">
            <w:pPr>
              <w:jc w:val="center"/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Wymagania konieczne </w:t>
            </w:r>
          </w:p>
          <w:p w:rsidR="00972A45" w:rsidRPr="00FD04D4" w:rsidRDefault="00972A45" w:rsidP="00972A45">
            <w:pPr>
              <w:jc w:val="center"/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(dopuszczająca)</w:t>
            </w:r>
          </w:p>
          <w:p w:rsidR="00972A45" w:rsidRPr="00FD04D4" w:rsidRDefault="00972A45" w:rsidP="00972A45">
            <w:pPr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1254" w:type="pct"/>
            <w:shd w:val="clear" w:color="auto" w:fill="auto"/>
            <w:tcMar>
              <w:left w:w="57" w:type="dxa"/>
              <w:right w:w="57" w:type="dxa"/>
            </w:tcMar>
          </w:tcPr>
          <w:p w:rsidR="00972A45" w:rsidRPr="00FD04D4" w:rsidRDefault="00972A45" w:rsidP="00972A45">
            <w:pPr>
              <w:jc w:val="center"/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Wymagania podstawowe </w:t>
            </w:r>
          </w:p>
          <w:p w:rsidR="00972A45" w:rsidRPr="00FD04D4" w:rsidRDefault="00972A45" w:rsidP="00972A45">
            <w:pPr>
              <w:jc w:val="center"/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(dostateczna)</w:t>
            </w:r>
          </w:p>
          <w:p w:rsidR="00972A45" w:rsidRPr="00FD04D4" w:rsidRDefault="00972A45" w:rsidP="00972A45">
            <w:pPr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1254" w:type="pct"/>
            <w:shd w:val="clear" w:color="auto" w:fill="auto"/>
            <w:tcMar>
              <w:left w:w="57" w:type="dxa"/>
              <w:right w:w="57" w:type="dxa"/>
            </w:tcMar>
          </w:tcPr>
          <w:p w:rsidR="00972A45" w:rsidRPr="00FD04D4" w:rsidRDefault="00972A45" w:rsidP="00972A45">
            <w:pPr>
              <w:jc w:val="center"/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Wymagania rozszerzone </w:t>
            </w:r>
          </w:p>
          <w:p w:rsidR="00972A45" w:rsidRPr="00FD04D4" w:rsidRDefault="00972A45" w:rsidP="00972A45">
            <w:pPr>
              <w:jc w:val="center"/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(dobra)</w:t>
            </w:r>
          </w:p>
          <w:p w:rsidR="00972A45" w:rsidRPr="00FD04D4" w:rsidRDefault="00972A45" w:rsidP="00972A45">
            <w:pPr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1248" w:type="pct"/>
            <w:shd w:val="clear" w:color="auto" w:fill="auto"/>
            <w:tcMar>
              <w:left w:w="57" w:type="dxa"/>
              <w:right w:w="57" w:type="dxa"/>
            </w:tcMar>
          </w:tcPr>
          <w:p w:rsidR="00972A45" w:rsidRPr="00FD04D4" w:rsidRDefault="00972A45" w:rsidP="00972A45">
            <w:pPr>
              <w:jc w:val="center"/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Wymagania dopełniające, wykraczające </w:t>
            </w:r>
          </w:p>
          <w:p w:rsidR="00972A45" w:rsidRPr="00FD04D4" w:rsidRDefault="00972A45" w:rsidP="00972A45">
            <w:pPr>
              <w:jc w:val="center"/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(b. dobra i celująca)</w:t>
            </w:r>
          </w:p>
          <w:p w:rsidR="00972A45" w:rsidRPr="00FD04D4" w:rsidRDefault="00972A45" w:rsidP="00972A45">
            <w:pPr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Uczeń:</w:t>
            </w:r>
          </w:p>
        </w:tc>
      </w:tr>
      <w:tr w:rsidR="00296654" w:rsidRPr="00FD04D4" w:rsidTr="00CE3DA9">
        <w:trPr>
          <w:trHeight w:val="9349"/>
        </w:trPr>
        <w:tc>
          <w:tcPr>
            <w:tcW w:w="1244" w:type="pct"/>
            <w:tcMar>
              <w:left w:w="57" w:type="dxa"/>
              <w:right w:w="57" w:type="dxa"/>
            </w:tcMar>
          </w:tcPr>
          <w:p w:rsidR="00296654" w:rsidRPr="00FD04D4" w:rsidRDefault="00296654" w:rsidP="00972A45">
            <w:pPr>
              <w:pStyle w:val="tabelakropka"/>
              <w:spacing w:before="40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lastRenderedPageBreak/>
              <w:t>podaje przykłady źródeł światła</w:t>
            </w:r>
          </w:p>
          <w:p w:rsidR="00296654" w:rsidRPr="00FD04D4" w:rsidRDefault="00296654" w:rsidP="00972A45">
            <w:pPr>
              <w:pStyle w:val="tabelakropka"/>
              <w:rPr>
                <w:rFonts w:ascii="Arial" w:hAnsi="Arial" w:cs="Arial"/>
                <w:i/>
                <w:spacing w:val="-4"/>
                <w:szCs w:val="18"/>
              </w:rPr>
            </w:pPr>
            <w:r w:rsidRPr="00FD04D4">
              <w:rPr>
                <w:rFonts w:ascii="Arial" w:hAnsi="Arial" w:cs="Arial"/>
                <w:i/>
              </w:rPr>
              <w:t xml:space="preserve">demonstruje powstawanie obrazów w zwierciadle płaskim </w:t>
            </w:r>
          </w:p>
          <w:p w:rsidR="00296654" w:rsidRPr="00FD04D4" w:rsidRDefault="00296654" w:rsidP="00972A45">
            <w:pPr>
              <w:pStyle w:val="tabelakropka"/>
              <w:spacing w:before="40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 xml:space="preserve">szkicuje zwierciadła kuliste wklęsłe i wypukłe </w:t>
            </w:r>
          </w:p>
          <w:p w:rsidR="00296654" w:rsidRPr="00FD04D4" w:rsidRDefault="00296654" w:rsidP="00972A45">
            <w:pPr>
              <w:pStyle w:val="tabelakropka"/>
              <w:spacing w:before="40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 xml:space="preserve">wskazuje oś optyczną główną, ognisko, ogniskową i promień krzywizny zwierciadła </w:t>
            </w:r>
          </w:p>
          <w:p w:rsidR="00296654" w:rsidRPr="00FD04D4" w:rsidRDefault="00296654" w:rsidP="00972A45">
            <w:pPr>
              <w:pStyle w:val="tabelakropka"/>
              <w:spacing w:before="40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 xml:space="preserve">wykreśla bieg wiązki promieni równoległych do osi optycznej po odbiciu od zwierciadła </w:t>
            </w:r>
          </w:p>
          <w:p w:rsidR="00296654" w:rsidRPr="00FD04D4" w:rsidRDefault="00296654" w:rsidP="00972A45">
            <w:pPr>
              <w:pStyle w:val="tabelakropka"/>
              <w:spacing w:before="40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 xml:space="preserve">podaje przykłady praktycznego zastosowania zwierciadeł </w:t>
            </w:r>
          </w:p>
          <w:p w:rsidR="00296654" w:rsidRPr="00FD04D4" w:rsidRDefault="00296654" w:rsidP="00972A45">
            <w:pPr>
              <w:pStyle w:val="tabelakropka"/>
              <w:spacing w:before="40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 xml:space="preserve">demonstruje zjawisko załamania światła </w:t>
            </w:r>
          </w:p>
          <w:p w:rsidR="00296654" w:rsidRPr="00FD04D4" w:rsidRDefault="00296654" w:rsidP="00972A45">
            <w:pPr>
              <w:pStyle w:val="tabelakropka"/>
              <w:spacing w:before="40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 xml:space="preserve">opisuje światło białe jako mieszaninę barw </w:t>
            </w:r>
          </w:p>
          <w:p w:rsidR="00296654" w:rsidRPr="00FD04D4" w:rsidRDefault="00296654" w:rsidP="00972A45">
            <w:pPr>
              <w:pStyle w:val="tabelakropka"/>
              <w:spacing w:before="40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 xml:space="preserve">rozpoznaje tęczę jako efekt rozszczepienia światła słonecznego </w:t>
            </w:r>
          </w:p>
          <w:p w:rsidR="00296654" w:rsidRPr="00FD04D4" w:rsidRDefault="00296654" w:rsidP="00972A45">
            <w:pPr>
              <w:pStyle w:val="tabelakropka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 xml:space="preserve">opisuje bieg promieni równoległych do osi optycznej, przechodzących przez soczewkę skupiającą i rozpraszającą </w:t>
            </w:r>
          </w:p>
          <w:p w:rsidR="00296654" w:rsidRPr="00FD04D4" w:rsidRDefault="00296654" w:rsidP="00972A45">
            <w:pPr>
              <w:pStyle w:val="tabelakropka"/>
              <w:spacing w:before="20" w:after="20"/>
              <w:rPr>
                <w:rFonts w:ascii="Arial" w:hAnsi="Arial" w:cs="Arial"/>
                <w:i/>
                <w:szCs w:val="18"/>
              </w:rPr>
            </w:pPr>
            <w:r w:rsidRPr="00FD04D4">
              <w:rPr>
                <w:rFonts w:ascii="Arial" w:hAnsi="Arial" w:cs="Arial"/>
                <w:i/>
              </w:rPr>
              <w:t xml:space="preserve">posługuje się pojęciem ogniska, ogniskowej i osi optycznej </w:t>
            </w:r>
          </w:p>
          <w:p w:rsidR="00296654" w:rsidRPr="00FD04D4" w:rsidRDefault="00296654" w:rsidP="003A6D1C">
            <w:pPr>
              <w:pStyle w:val="tabelakropka"/>
              <w:spacing w:before="20" w:after="20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 xml:space="preserve">rozróżnia obrazy rzeczywiste, pozorne, proste, odwrócone, powiększone, pomniejszone </w:t>
            </w:r>
          </w:p>
        </w:tc>
        <w:tc>
          <w:tcPr>
            <w:tcW w:w="1254" w:type="pct"/>
            <w:tcMar>
              <w:left w:w="57" w:type="dxa"/>
              <w:right w:w="57" w:type="dxa"/>
            </w:tcMar>
          </w:tcPr>
          <w:p w:rsidR="00296654" w:rsidRPr="00FD04D4" w:rsidRDefault="00296654" w:rsidP="00972A45">
            <w:pPr>
              <w:pStyle w:val="tabelakropka"/>
              <w:spacing w:before="40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 xml:space="preserve">opisuje sposób wykazania, że światło rozchodzi się po liniach prostych </w:t>
            </w:r>
          </w:p>
          <w:p w:rsidR="00296654" w:rsidRPr="00FD04D4" w:rsidRDefault="00296654" w:rsidP="00972A45">
            <w:pPr>
              <w:pStyle w:val="tabelakropka"/>
              <w:rPr>
                <w:rFonts w:ascii="Arial" w:hAnsi="Arial" w:cs="Arial"/>
                <w:i/>
                <w:spacing w:val="-4"/>
                <w:szCs w:val="18"/>
              </w:rPr>
            </w:pPr>
            <w:r w:rsidRPr="00FD04D4">
              <w:rPr>
                <w:rFonts w:ascii="Arial" w:hAnsi="Arial" w:cs="Arial"/>
                <w:i/>
              </w:rPr>
              <w:t xml:space="preserve">demonstruje prostoliniowe rozchodzenie się światła </w:t>
            </w:r>
          </w:p>
          <w:p w:rsidR="00296654" w:rsidRPr="00FD04D4" w:rsidRDefault="00296654" w:rsidP="00972A45">
            <w:pPr>
              <w:pStyle w:val="tabelakropka"/>
              <w:spacing w:before="40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 xml:space="preserve">opisuje zjawisko odbicia światła od powierzchni gładkiej, wskazuje kąt padania i kąt odbicia </w:t>
            </w:r>
          </w:p>
          <w:p w:rsidR="00296654" w:rsidRPr="00FD04D4" w:rsidRDefault="00296654" w:rsidP="00972A45">
            <w:pPr>
              <w:pStyle w:val="tabelakropka"/>
              <w:spacing w:before="40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 xml:space="preserve">opisuje zjawisko rozproszenia światła na powierzchniach chropowatych </w:t>
            </w:r>
          </w:p>
          <w:p w:rsidR="00296654" w:rsidRPr="00FD04D4" w:rsidRDefault="00296654" w:rsidP="00972A45">
            <w:pPr>
              <w:pStyle w:val="tabelakropka"/>
              <w:spacing w:before="40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 xml:space="preserve">na podstawie obserwacji powstawania obrazów  wymienia cechy obrazów otrzymywanych w zwierciadle kulistym </w:t>
            </w:r>
          </w:p>
          <w:p w:rsidR="00296654" w:rsidRPr="00FD04D4" w:rsidRDefault="00296654" w:rsidP="00972A45">
            <w:pPr>
              <w:pStyle w:val="tabelakropka"/>
              <w:rPr>
                <w:rFonts w:ascii="Arial" w:hAnsi="Arial" w:cs="Arial"/>
                <w:i/>
                <w:spacing w:val="-4"/>
                <w:szCs w:val="18"/>
              </w:rPr>
            </w:pPr>
            <w:r w:rsidRPr="00FD04D4">
              <w:rPr>
                <w:rFonts w:ascii="Arial" w:hAnsi="Arial" w:cs="Arial"/>
                <w:i/>
              </w:rPr>
              <w:t xml:space="preserve">szkicuje przejście światła przez granicę dwóch ośrodków, wskazuje kąt padania i kąt załamania </w:t>
            </w:r>
          </w:p>
          <w:p w:rsidR="00296654" w:rsidRPr="00FD04D4" w:rsidRDefault="00296654" w:rsidP="00972A45">
            <w:pPr>
              <w:pStyle w:val="tabelakropka"/>
              <w:spacing w:before="40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 xml:space="preserve">wyjaśnia rozszczepienie światła białego w pryzmacie </w:t>
            </w:r>
          </w:p>
          <w:p w:rsidR="00296654" w:rsidRPr="00FD04D4" w:rsidRDefault="00296654" w:rsidP="00972A45">
            <w:pPr>
              <w:pStyle w:val="tabelakropka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 xml:space="preserve">wytwarza za pomocą soczewki skupiającej ostry obraz przedmiotu na ekranie </w:t>
            </w:r>
          </w:p>
          <w:p w:rsidR="00296654" w:rsidRPr="00FD04D4" w:rsidRDefault="00296654" w:rsidP="00972A45">
            <w:pPr>
              <w:pStyle w:val="tabelakropka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 xml:space="preserve">rysuje konstrukcje obrazów otrzymywanych za pomocą soczewek skupiających i rozpraszających </w:t>
            </w:r>
          </w:p>
          <w:p w:rsidR="00296654" w:rsidRPr="00FD04D4" w:rsidRDefault="00296654" w:rsidP="00972A45">
            <w:pPr>
              <w:pStyle w:val="tabelakropka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 xml:space="preserve">wyjaśnia, na czym polegają krótkowzroczność i dalekowzroczność </w:t>
            </w:r>
          </w:p>
          <w:p w:rsidR="00296654" w:rsidRPr="00FD04D4" w:rsidRDefault="00296654" w:rsidP="00972A45">
            <w:pPr>
              <w:pStyle w:val="tabelakropka"/>
              <w:rPr>
                <w:rFonts w:ascii="Arial" w:hAnsi="Arial" w:cs="Arial"/>
                <w:i/>
                <w:spacing w:val="-4"/>
                <w:szCs w:val="18"/>
              </w:rPr>
            </w:pPr>
            <w:r w:rsidRPr="00FD04D4">
              <w:rPr>
                <w:rFonts w:ascii="Arial" w:hAnsi="Arial" w:cs="Arial"/>
                <w:i/>
              </w:rPr>
              <w:t xml:space="preserve">podaje rodzaje soczewek (skupiająca, rozpraszająca) do korygowania wad wzroku </w:t>
            </w:r>
          </w:p>
          <w:p w:rsidR="00296654" w:rsidRPr="00FD04D4" w:rsidRDefault="00296654" w:rsidP="00972A45">
            <w:pPr>
              <w:pStyle w:val="tabelakropka"/>
              <w:spacing w:before="40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 xml:space="preserve">wymienia cechy wspólne i różnice w rozchodzeniu się fal mechanicznych i elektromagnetycznych </w:t>
            </w:r>
          </w:p>
          <w:p w:rsidR="00296654" w:rsidRPr="00FD04D4" w:rsidRDefault="00296654" w:rsidP="00364A6F">
            <w:pPr>
              <w:pStyle w:val="tabelakropka"/>
              <w:rPr>
                <w:rFonts w:ascii="Arial" w:hAnsi="Arial" w:cs="Arial"/>
                <w:i/>
                <w:spacing w:val="-4"/>
                <w:szCs w:val="18"/>
              </w:rPr>
            </w:pPr>
            <w:r w:rsidRPr="00FD04D4">
              <w:rPr>
                <w:rFonts w:ascii="Arial" w:hAnsi="Arial" w:cs="Arial"/>
                <w:i/>
              </w:rPr>
              <w:t xml:space="preserve">wymienia sposoby przekazywania informacji i wskazuje znaczenie fal elektromagnetycznych dla człowieka </w:t>
            </w:r>
          </w:p>
        </w:tc>
        <w:tc>
          <w:tcPr>
            <w:tcW w:w="1254" w:type="pct"/>
            <w:tcMar>
              <w:left w:w="57" w:type="dxa"/>
              <w:right w:w="57" w:type="dxa"/>
            </w:tcMar>
          </w:tcPr>
          <w:p w:rsidR="00296654" w:rsidRPr="00FD04D4" w:rsidRDefault="00296654" w:rsidP="00972A45">
            <w:pPr>
              <w:pStyle w:val="tabelakropka"/>
              <w:spacing w:before="0" w:line="252" w:lineRule="auto"/>
              <w:rPr>
                <w:rFonts w:ascii="Arial" w:hAnsi="Arial" w:cs="Arial"/>
                <w:i/>
                <w:spacing w:val="-4"/>
                <w:szCs w:val="18"/>
              </w:rPr>
            </w:pPr>
            <w:r w:rsidRPr="00FD04D4">
              <w:rPr>
                <w:rFonts w:ascii="Arial" w:hAnsi="Arial" w:cs="Arial"/>
                <w:i/>
              </w:rPr>
              <w:t xml:space="preserve">wyjaśnia powstawanie obszarów cienia i półcienia za pomocą prostoliniowego rozchodzenia się światła w ośrodku jednorodnym </w:t>
            </w:r>
          </w:p>
          <w:p w:rsidR="00296654" w:rsidRPr="00FD04D4" w:rsidRDefault="00296654" w:rsidP="00972A45">
            <w:pPr>
              <w:pStyle w:val="tabelakropka"/>
              <w:spacing w:before="20" w:after="20"/>
              <w:rPr>
                <w:rFonts w:ascii="Arial" w:hAnsi="Arial" w:cs="Arial"/>
                <w:i/>
                <w:spacing w:val="-4"/>
                <w:szCs w:val="18"/>
              </w:rPr>
            </w:pPr>
            <w:r w:rsidRPr="00FD04D4">
              <w:rPr>
                <w:rFonts w:ascii="Arial" w:hAnsi="Arial" w:cs="Arial"/>
                <w:i/>
              </w:rPr>
              <w:t xml:space="preserve">podaje cechy obrazu otrzymanego w zwierciadle płaskim </w:t>
            </w:r>
          </w:p>
          <w:p w:rsidR="00296654" w:rsidRPr="00FD04D4" w:rsidRDefault="00296654" w:rsidP="00972A45">
            <w:pPr>
              <w:pStyle w:val="tabelakropka"/>
              <w:spacing w:before="40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>rysuje konstrukcyjnie obrazy otrzymywane za pomocą zwierciadła wklęsłego</w:t>
            </w:r>
          </w:p>
          <w:p w:rsidR="00296654" w:rsidRPr="00FD04D4" w:rsidRDefault="00296654" w:rsidP="00972A45">
            <w:pPr>
              <w:pStyle w:val="tabelakropka"/>
              <w:spacing w:before="40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 xml:space="preserve">demonstruje powstawanie obrazów w zwierciadłach wklęsłych i wypukłych </w:t>
            </w:r>
          </w:p>
          <w:p w:rsidR="00296654" w:rsidRPr="00FD04D4" w:rsidRDefault="00296654" w:rsidP="00972A45">
            <w:pPr>
              <w:pStyle w:val="tabelakropka"/>
              <w:spacing w:before="40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 xml:space="preserve">wyjaśnia pojęcie światła jednobarwnego (monochromatycznego) i prezentuje je za pomocą wskaźnika laserowego </w:t>
            </w:r>
          </w:p>
          <w:p w:rsidR="00296654" w:rsidRPr="00FD04D4" w:rsidRDefault="00296654" w:rsidP="00972A45">
            <w:pPr>
              <w:pStyle w:val="tabelakropka"/>
              <w:spacing w:before="40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 xml:space="preserve">wyjaśnia, na czym polega widzenie barwne </w:t>
            </w:r>
          </w:p>
          <w:p w:rsidR="00296654" w:rsidRPr="00FD04D4" w:rsidRDefault="00296654" w:rsidP="00972A45">
            <w:pPr>
              <w:pStyle w:val="tabelakropka"/>
              <w:spacing w:before="20" w:after="20"/>
              <w:rPr>
                <w:rFonts w:ascii="Arial" w:hAnsi="Arial" w:cs="Arial"/>
                <w:i/>
                <w:szCs w:val="18"/>
              </w:rPr>
            </w:pPr>
            <w:r w:rsidRPr="00FD04D4">
              <w:rPr>
                <w:rFonts w:ascii="Arial" w:hAnsi="Arial" w:cs="Arial"/>
                <w:i/>
              </w:rPr>
              <w:t xml:space="preserve">demonstruje rozszczepienie światła w pryzmacie </w:t>
            </w:r>
          </w:p>
          <w:p w:rsidR="00296654" w:rsidRPr="00FD04D4" w:rsidRDefault="00296654" w:rsidP="00972A45">
            <w:pPr>
              <w:pStyle w:val="tabelakropka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 xml:space="preserve">doświadczalnie znajduje ognisko i mierzy ogniskową soczewki skupiającej </w:t>
            </w:r>
          </w:p>
          <w:p w:rsidR="00296654" w:rsidRPr="00FD04D4" w:rsidRDefault="00296654" w:rsidP="00972A45">
            <w:pPr>
              <w:pStyle w:val="tabelakropka"/>
              <w:spacing w:before="20" w:after="20"/>
              <w:rPr>
                <w:rFonts w:ascii="Arial" w:hAnsi="Arial" w:cs="Arial"/>
                <w:i/>
                <w:szCs w:val="18"/>
              </w:rPr>
            </w:pPr>
            <w:r w:rsidRPr="00FD04D4">
              <w:rPr>
                <w:rFonts w:ascii="Arial" w:hAnsi="Arial" w:cs="Arial"/>
                <w:i/>
              </w:rPr>
              <w:t xml:space="preserve">oblicza zdolność skupiającą soczewki ze wzoru </w:t>
            </w:r>
            <w:r w:rsidRPr="00FD04D4">
              <w:rPr>
                <w:rFonts w:ascii="Arial" w:hAnsi="Arial" w:cs="Arial"/>
                <w:i/>
                <w:position w:val="-24"/>
                <w:szCs w:val="24"/>
              </w:rPr>
              <w:object w:dxaOrig="540" w:dyaOrig="540">
                <v:shape id="_x0000_i1041" type="#_x0000_t75" style="width:26.5pt;height:25.8pt" o:ole="">
                  <v:imagedata r:id="rId35" o:title=""/>
                </v:shape>
                <o:OLEObject Type="Embed" ProgID="Equation.DSMT4" ShapeID="_x0000_i1041" DrawAspect="Content" ObjectID="_1591113735" r:id="rId36"/>
              </w:object>
            </w:r>
            <w:r w:rsidRPr="00FD04D4">
              <w:rPr>
                <w:rFonts w:ascii="Arial" w:hAnsi="Arial" w:cs="Arial"/>
                <w:i/>
              </w:rPr>
              <w:t xml:space="preserve"> i wyraża ją w dioptriach </w:t>
            </w:r>
          </w:p>
          <w:p w:rsidR="00296654" w:rsidRPr="00FD04D4" w:rsidRDefault="00296654" w:rsidP="00972A45">
            <w:pPr>
              <w:pStyle w:val="tabelakropka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 xml:space="preserve">opisuje rolę soczewek w korygowaniu wad wzroku </w:t>
            </w:r>
          </w:p>
          <w:p w:rsidR="00296654" w:rsidRPr="00FD04D4" w:rsidRDefault="00296654" w:rsidP="00972A45">
            <w:pPr>
              <w:pStyle w:val="tabelakropka"/>
              <w:spacing w:before="40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 xml:space="preserve">wykorzystuje do obliczeń związek </w:t>
            </w:r>
          </w:p>
          <w:p w:rsidR="00296654" w:rsidRPr="00FD04D4" w:rsidRDefault="00296654" w:rsidP="006E184A">
            <w:pPr>
              <w:pStyle w:val="tabelakropka"/>
              <w:spacing w:before="20" w:after="20"/>
              <w:ind w:left="0"/>
              <w:rPr>
                <w:rFonts w:ascii="Arial" w:hAnsi="Arial" w:cs="Arial"/>
                <w:i/>
                <w:spacing w:val="-4"/>
                <w:szCs w:val="18"/>
              </w:rPr>
            </w:pPr>
          </w:p>
        </w:tc>
        <w:tc>
          <w:tcPr>
            <w:tcW w:w="1248" w:type="pct"/>
            <w:tcMar>
              <w:left w:w="57" w:type="dxa"/>
              <w:right w:w="57" w:type="dxa"/>
            </w:tcMar>
          </w:tcPr>
          <w:p w:rsidR="00296654" w:rsidRPr="00FD04D4" w:rsidRDefault="00296654" w:rsidP="00972A45">
            <w:pPr>
              <w:pStyle w:val="tabelakropka"/>
              <w:spacing w:before="40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>rysuje konstrukcyjnie obrazy otrzymywane w zwierciadle płaskim (</w:t>
            </w:r>
          </w:p>
          <w:p w:rsidR="00296654" w:rsidRPr="00FD04D4" w:rsidRDefault="00296654" w:rsidP="00972A45">
            <w:pPr>
              <w:pStyle w:val="tabelakropka"/>
              <w:spacing w:before="40"/>
              <w:rPr>
                <w:rFonts w:ascii="Arial" w:hAnsi="Arial" w:cs="Arial"/>
                <w:i/>
              </w:rPr>
            </w:pPr>
            <w:r w:rsidRPr="00FD04D4">
              <w:rPr>
                <w:rFonts w:ascii="Arial" w:hAnsi="Arial" w:cs="Arial"/>
                <w:i/>
              </w:rPr>
              <w:t xml:space="preserve">rysuje konstrukcyjnie ognisko pozorne zwierciadła wypukłego i objaśnia jego powstawanie </w:t>
            </w:r>
          </w:p>
          <w:p w:rsidR="00296654" w:rsidRPr="00FD04D4" w:rsidRDefault="00296654" w:rsidP="00972A45">
            <w:pPr>
              <w:pStyle w:val="tabelakropka"/>
              <w:spacing w:before="20" w:after="20"/>
              <w:rPr>
                <w:rFonts w:ascii="Arial" w:hAnsi="Arial" w:cs="Arial"/>
                <w:i/>
                <w:spacing w:val="-4"/>
                <w:szCs w:val="18"/>
              </w:rPr>
            </w:pPr>
            <w:r w:rsidRPr="00FD04D4">
              <w:rPr>
                <w:rFonts w:ascii="Arial" w:hAnsi="Arial" w:cs="Arial"/>
                <w:i/>
              </w:rPr>
              <w:t>rysuje konstrukcyjnie obrazy otrzymywane za pomocą zwierciadła wypukłego</w:t>
            </w:r>
          </w:p>
          <w:p w:rsidR="00296654" w:rsidRPr="00FD04D4" w:rsidRDefault="00296654" w:rsidP="00972A45">
            <w:pPr>
              <w:pStyle w:val="tabelakropka"/>
              <w:spacing w:line="252" w:lineRule="auto"/>
              <w:rPr>
                <w:rFonts w:ascii="Arial" w:hAnsi="Arial" w:cs="Arial"/>
                <w:i/>
                <w:spacing w:val="-4"/>
                <w:szCs w:val="18"/>
              </w:rPr>
            </w:pPr>
            <w:r w:rsidRPr="00FD04D4">
              <w:rPr>
                <w:rFonts w:ascii="Arial" w:hAnsi="Arial" w:cs="Arial"/>
                <w:i/>
              </w:rPr>
              <w:t xml:space="preserve">wyjaśnia zależność zmiany biegu wiązki promienia przy przejściu przez granicę dwóch ośrodków od szybkości rozchodzenia się światła w tych ośrodkach </w:t>
            </w:r>
          </w:p>
          <w:p w:rsidR="00296654" w:rsidRPr="00FD04D4" w:rsidRDefault="00296654" w:rsidP="00972A45">
            <w:pPr>
              <w:pStyle w:val="tabelakropka"/>
              <w:spacing w:line="252" w:lineRule="auto"/>
              <w:rPr>
                <w:rFonts w:ascii="Arial" w:hAnsi="Arial" w:cs="Arial"/>
                <w:i/>
                <w:szCs w:val="18"/>
              </w:rPr>
            </w:pPr>
            <w:r w:rsidRPr="00FD04D4">
              <w:rPr>
                <w:rFonts w:ascii="Arial" w:hAnsi="Arial" w:cs="Arial"/>
                <w:i/>
              </w:rPr>
              <w:t>na podstawie materiałów źródłowych opisuje zasadę działania prostych przyrządów optycznych (wym. ogólne IV)</w:t>
            </w:r>
          </w:p>
          <w:p w:rsidR="00296654" w:rsidRPr="00FD04D4" w:rsidRDefault="00296654" w:rsidP="00972A45">
            <w:pPr>
              <w:pStyle w:val="tabelakropka"/>
              <w:spacing w:line="252" w:lineRule="auto"/>
              <w:rPr>
                <w:rFonts w:ascii="Arial" w:hAnsi="Arial" w:cs="Arial"/>
                <w:i/>
                <w:szCs w:val="18"/>
              </w:rPr>
            </w:pPr>
            <w:r w:rsidRPr="00FD04D4">
              <w:rPr>
                <w:rFonts w:ascii="Arial" w:hAnsi="Arial" w:cs="Arial"/>
                <w:i/>
              </w:rPr>
              <w:t xml:space="preserve">podaje znak zdolności skupiającej soczewek korygujących krótkowzroczność i dalekowzroczność </w:t>
            </w:r>
          </w:p>
          <w:p w:rsidR="00296654" w:rsidRPr="00FD04D4" w:rsidRDefault="00296654" w:rsidP="00CE3DA9">
            <w:pPr>
              <w:pStyle w:val="tabelakropka"/>
              <w:spacing w:line="252" w:lineRule="auto"/>
              <w:rPr>
                <w:rFonts w:ascii="Arial" w:hAnsi="Arial" w:cs="Arial"/>
                <w:i/>
                <w:spacing w:val="-4"/>
                <w:szCs w:val="18"/>
              </w:rPr>
            </w:pPr>
            <w:r w:rsidRPr="00FD04D4">
              <w:rPr>
                <w:rFonts w:ascii="Arial" w:hAnsi="Arial" w:cs="Arial"/>
                <w:i/>
              </w:rPr>
              <w:t xml:space="preserve">wyjaśnia transport energii przez fale elektromagnetyczne </w:t>
            </w:r>
          </w:p>
        </w:tc>
      </w:tr>
    </w:tbl>
    <w:p w:rsidR="00BB09D3" w:rsidRPr="00FD04D4" w:rsidRDefault="00BB09D3">
      <w:pPr>
        <w:rPr>
          <w:rFonts w:ascii="Arial" w:hAnsi="Arial" w:cs="Arial"/>
          <w:i/>
        </w:rPr>
      </w:pPr>
    </w:p>
    <w:p w:rsidR="00BB09D3" w:rsidRPr="00FD04D4" w:rsidRDefault="00BB09D3">
      <w:pPr>
        <w:rPr>
          <w:rFonts w:ascii="Arial" w:hAnsi="Arial" w:cs="Arial"/>
          <w:i/>
        </w:rPr>
      </w:pPr>
    </w:p>
    <w:p w:rsidR="00BB09D3" w:rsidRPr="00FD04D4" w:rsidRDefault="00BB09D3">
      <w:pPr>
        <w:rPr>
          <w:rFonts w:ascii="Arial" w:hAnsi="Arial" w:cs="Arial"/>
          <w:i/>
        </w:rPr>
      </w:pPr>
    </w:p>
    <w:p w:rsidR="00BB09D3" w:rsidRPr="00FD04D4" w:rsidRDefault="00BB09D3">
      <w:pPr>
        <w:rPr>
          <w:rFonts w:ascii="Arial" w:hAnsi="Arial" w:cs="Arial"/>
          <w:i/>
        </w:rPr>
      </w:pPr>
    </w:p>
    <w:p w:rsidR="00BB09D3" w:rsidRPr="00FD04D4" w:rsidRDefault="00BB09D3">
      <w:pPr>
        <w:rPr>
          <w:rFonts w:ascii="Arial" w:hAnsi="Arial" w:cs="Arial"/>
          <w:i/>
        </w:rPr>
      </w:pPr>
    </w:p>
    <w:p w:rsidR="00BB09D3" w:rsidRPr="00FD04D4" w:rsidRDefault="00BB09D3">
      <w:pPr>
        <w:rPr>
          <w:rFonts w:ascii="Arial" w:hAnsi="Arial" w:cs="Arial"/>
          <w:i/>
        </w:rPr>
      </w:pPr>
    </w:p>
    <w:sectPr w:rsidR="00BB09D3" w:rsidRPr="00FD04D4" w:rsidSect="00BB09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91E6B"/>
    <w:multiLevelType w:val="hybridMultilevel"/>
    <w:tmpl w:val="FA703B28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09D3"/>
    <w:rsid w:val="000575B4"/>
    <w:rsid w:val="000D70DE"/>
    <w:rsid w:val="000F5F18"/>
    <w:rsid w:val="00200204"/>
    <w:rsid w:val="0029174D"/>
    <w:rsid w:val="00296654"/>
    <w:rsid w:val="002B7BFA"/>
    <w:rsid w:val="003424F9"/>
    <w:rsid w:val="003A60C6"/>
    <w:rsid w:val="003C6500"/>
    <w:rsid w:val="00502BBC"/>
    <w:rsid w:val="00507E63"/>
    <w:rsid w:val="0054172A"/>
    <w:rsid w:val="005C272F"/>
    <w:rsid w:val="00771AFE"/>
    <w:rsid w:val="007A0EFE"/>
    <w:rsid w:val="007A303F"/>
    <w:rsid w:val="008E421D"/>
    <w:rsid w:val="0092288A"/>
    <w:rsid w:val="00972A45"/>
    <w:rsid w:val="00A75C48"/>
    <w:rsid w:val="00BA6FB7"/>
    <w:rsid w:val="00BB09D3"/>
    <w:rsid w:val="00BC1ADE"/>
    <w:rsid w:val="00CA7BBE"/>
    <w:rsid w:val="00CB31C2"/>
    <w:rsid w:val="00CB73F1"/>
    <w:rsid w:val="00D61D4C"/>
    <w:rsid w:val="00D66D77"/>
    <w:rsid w:val="00D818CA"/>
    <w:rsid w:val="00D94139"/>
    <w:rsid w:val="00DC4485"/>
    <w:rsid w:val="00DD3F42"/>
    <w:rsid w:val="00E60FA3"/>
    <w:rsid w:val="00F62EF1"/>
    <w:rsid w:val="00F80C3C"/>
    <w:rsid w:val="00FD04D4"/>
    <w:rsid w:val="00FD1FD1"/>
    <w:rsid w:val="00FF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kropka">
    <w:name w:val="tabela kropka"/>
    <w:basedOn w:val="Normalny"/>
    <w:link w:val="tabelakropkaZnak"/>
    <w:rsid w:val="00BB09D3"/>
    <w:pPr>
      <w:numPr>
        <w:numId w:val="1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BB09D3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BB09D3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BB09D3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BB09D3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rsid w:val="00BB09D3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Bezodstpw">
    <w:name w:val="No Spacing"/>
    <w:uiPriority w:val="1"/>
    <w:qFormat/>
    <w:rsid w:val="007A0EFE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1767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25</cp:revision>
  <dcterms:created xsi:type="dcterms:W3CDTF">2018-06-17T11:38:00Z</dcterms:created>
  <dcterms:modified xsi:type="dcterms:W3CDTF">2018-06-21T17:15:00Z</dcterms:modified>
</cp:coreProperties>
</file>