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E8" w:rsidRDefault="00397C33" w:rsidP="00E34061">
      <w:pPr>
        <w:rPr>
          <w:b/>
          <w:sz w:val="44"/>
          <w:szCs w:val="44"/>
        </w:rPr>
      </w:pPr>
      <w:r w:rsidRPr="002A0BE8">
        <w:rPr>
          <w:b/>
          <w:sz w:val="44"/>
          <w:szCs w:val="44"/>
        </w:rPr>
        <w:t>Wymagania edukacyjne z historii dla klasy 8</w:t>
      </w:r>
    </w:p>
    <w:p w:rsidR="002A0BE8" w:rsidRDefault="002A0BE8" w:rsidP="00E34061">
      <w:pPr>
        <w:rPr>
          <w:b/>
          <w:sz w:val="44"/>
          <w:szCs w:val="44"/>
        </w:rPr>
      </w:pPr>
    </w:p>
    <w:p w:rsidR="002A0BE8" w:rsidRPr="00097796" w:rsidRDefault="002A0BE8" w:rsidP="00E34061">
      <w:pPr>
        <w:rPr>
          <w:b/>
          <w:sz w:val="40"/>
          <w:szCs w:val="40"/>
        </w:rPr>
      </w:pPr>
      <w:r w:rsidRPr="00097796">
        <w:rPr>
          <w:b/>
          <w:sz w:val="40"/>
          <w:szCs w:val="40"/>
        </w:rPr>
        <w:t>Wymag</w:t>
      </w:r>
      <w:r w:rsidR="00097796" w:rsidRPr="00097796">
        <w:rPr>
          <w:b/>
          <w:sz w:val="40"/>
          <w:szCs w:val="40"/>
        </w:rPr>
        <w:t xml:space="preserve">ania edukacyjne na </w:t>
      </w:r>
      <w:r w:rsidRPr="00097796">
        <w:rPr>
          <w:b/>
          <w:sz w:val="40"/>
          <w:szCs w:val="40"/>
        </w:rPr>
        <w:t>śródroczne</w:t>
      </w:r>
      <w:r w:rsidR="00097796" w:rsidRPr="00097796">
        <w:rPr>
          <w:b/>
          <w:sz w:val="40"/>
          <w:szCs w:val="40"/>
        </w:rPr>
        <w:t xml:space="preserve"> i roczne</w:t>
      </w:r>
      <w:r w:rsidRPr="00097796">
        <w:rPr>
          <w:b/>
          <w:sz w:val="40"/>
          <w:szCs w:val="40"/>
        </w:rPr>
        <w:t xml:space="preserve"> oceny klasyfikacyjne</w:t>
      </w:r>
    </w:p>
    <w:p w:rsidR="00097796" w:rsidRDefault="00097796" w:rsidP="00E34061">
      <w:pPr>
        <w:rPr>
          <w:b/>
          <w:sz w:val="28"/>
          <w:szCs w:val="28"/>
        </w:rPr>
      </w:pPr>
    </w:p>
    <w:p w:rsidR="00097796" w:rsidRPr="002A0BE8" w:rsidRDefault="00097796" w:rsidP="00E34061">
      <w:pPr>
        <w:rPr>
          <w:b/>
          <w:sz w:val="28"/>
          <w:szCs w:val="28"/>
        </w:rPr>
      </w:pPr>
    </w:p>
    <w:p w:rsidR="00E34061" w:rsidRPr="00097796" w:rsidRDefault="00097796" w:rsidP="00E34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097796">
        <w:rPr>
          <w:b/>
          <w:sz w:val="28"/>
          <w:szCs w:val="28"/>
        </w:rPr>
        <w:t>Wymagania edukacyjne na poszczególne  śródroczne oceny klasyfikacyjne</w:t>
      </w:r>
    </w:p>
    <w:tbl>
      <w:tblPr>
        <w:tblW w:w="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2087"/>
        <w:gridCol w:w="2178"/>
        <w:gridCol w:w="1852"/>
        <w:gridCol w:w="2517"/>
        <w:gridCol w:w="2022"/>
        <w:gridCol w:w="1553"/>
      </w:tblGrid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397C33" w:rsidP="00E34061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Ocena dopuszczająca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Ocena dostateczna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Ocena</w:t>
            </w:r>
          </w:p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dobra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Ocena</w:t>
            </w:r>
          </w:p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bardzo dobra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Ocena</w:t>
            </w:r>
          </w:p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celująca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</w:rPr>
            </w:pPr>
            <w:r w:rsidRPr="00E34061">
              <w:rPr>
                <w:b/>
              </w:rPr>
              <w:t>Podstawa programowa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Wojna obronna Polski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zna daty: 1 września 1939 r., 17 października 1939 r.</w:t>
            </w:r>
          </w:p>
          <w:p w:rsidR="00E34061" w:rsidRPr="00E34061" w:rsidRDefault="00E34061" w:rsidP="00397C33">
            <w:r w:rsidRPr="00E34061">
              <w:t>zna postaci Polaków związanych z wojną obronną 1939 r.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rozumie pojęcie wojna obronna</w:t>
            </w:r>
          </w:p>
          <w:p w:rsidR="00E34061" w:rsidRPr="00E34061" w:rsidRDefault="00E34061" w:rsidP="00397C33">
            <w:r w:rsidRPr="00E34061">
              <w:t>wymienia chronologicznie podstawowe wydarzenia związane z przebiegiem wojny obronnej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porównuje potencjały militarne Polski i Niemiec we wrześniu 1939 r.</w:t>
            </w:r>
          </w:p>
          <w:p w:rsidR="00E34061" w:rsidRPr="00E34061" w:rsidRDefault="00E34061" w:rsidP="00397C33">
            <w:r w:rsidRPr="00E34061">
              <w:t>wskazuje na mapie główne punkty oporu Polaków we wrześniu 1939 r.</w:t>
            </w:r>
          </w:p>
          <w:p w:rsidR="00E34061" w:rsidRPr="00E34061" w:rsidRDefault="00E34061" w:rsidP="00397C33">
            <w:r w:rsidRPr="00E34061">
              <w:t xml:space="preserve">omawia przebieg działań </w:t>
            </w:r>
            <w:r w:rsidRPr="00E34061">
              <w:lastRenderedPageBreak/>
              <w:t>militarnych we wrześniu 1939 r.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lastRenderedPageBreak/>
              <w:t>określa przyczyny i dostrzega skutki wkroczenia Niemców i Sowietów na ziemie polskie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ocenia bilans wojny obronnej Polski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XXXII 1), 2), 3)</w:t>
            </w:r>
          </w:p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Działania wojenne w latach 1939−1941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397C33">
            <w:r w:rsidRPr="00E34061">
              <w:t>zna daty: 1940 r., 1941 r.</w:t>
            </w:r>
          </w:p>
          <w:p w:rsidR="00E34061" w:rsidRPr="00E34061" w:rsidRDefault="00E34061" w:rsidP="00397C33">
            <w:r w:rsidRPr="00E34061">
              <w:t>wymienia podstawowe wydarzenia związane z przebiegiem działań wojennych w latach 1939−1941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397C33">
            <w:r w:rsidRPr="00E34061">
              <w:t>zna pojęcia: plan „Barbarossa”, dziwna wojna, wojna zimowa, bitwa o Atlantyk</w:t>
            </w:r>
          </w:p>
          <w:p w:rsidR="00E34061" w:rsidRPr="00E34061" w:rsidRDefault="00E34061" w:rsidP="00397C33">
            <w:r w:rsidRPr="00E34061">
              <w:t>opisuje przebieg ofensywy niemieckiej w Europie Zachodniej</w:t>
            </w:r>
          </w:p>
          <w:p w:rsidR="00E34061" w:rsidRPr="00E34061" w:rsidRDefault="00E34061" w:rsidP="00397C33">
            <w:r w:rsidRPr="00E34061">
              <w:t>opisuje okoliczności wojny zimowej i przyłączenia nowych terenów przez ZSRS</w:t>
            </w:r>
          </w:p>
          <w:p w:rsidR="00E34061" w:rsidRPr="00E34061" w:rsidRDefault="00E34061" w:rsidP="00397C33">
            <w:r w:rsidRPr="00E34061">
              <w:t>omawia przebieg bitwy o Anglię</w:t>
            </w:r>
          </w:p>
          <w:p w:rsidR="00E34061" w:rsidRPr="00E34061" w:rsidRDefault="00E34061" w:rsidP="00397C33">
            <w:r w:rsidRPr="00E34061">
              <w:t>omawia przebieg konfliktu na kontynencie afrykańskim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wskazuje na mapie przebieg działań wojennych w latach 1939 ̶ 1941</w:t>
            </w:r>
          </w:p>
          <w:p w:rsidR="00E34061" w:rsidRPr="00E34061" w:rsidRDefault="00E34061" w:rsidP="00397C33">
            <w:r w:rsidRPr="00E34061">
              <w:t>wyjaśnia przyczyny przystąpienia USA do wojny</w:t>
            </w:r>
          </w:p>
          <w:p w:rsidR="00E34061" w:rsidRPr="00E34061" w:rsidRDefault="00E34061" w:rsidP="00397C33">
            <w:r w:rsidRPr="00E34061">
              <w:t>charakteryzuje okoliczności agresji niemieckiej na Związek Radziecki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charakteryzuje podstawowe wydarzenia związane z przebiegiem działań wojennych w latach 1939−1941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397C33">
            <w:r w:rsidRPr="00E34061">
              <w:t>ocenia politykę Niemiec i ZSRR w latach 1939−1941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XXXIII 1)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 xml:space="preserve"> Polityka Niemiec w okupowanej Europie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lastRenderedPageBreak/>
              <w:t>zna daty: styczeń 1942 r., kwiecień 1943 r.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 xml:space="preserve">zna postaci: Irena </w:t>
            </w:r>
            <w:proofErr w:type="spellStart"/>
            <w:r w:rsidRPr="00E34061">
              <w:t>Sendlerowa</w:t>
            </w:r>
            <w:proofErr w:type="spellEnd"/>
            <w:r w:rsidRPr="00E34061">
              <w:t xml:space="preserve">, </w:t>
            </w:r>
            <w:r w:rsidRPr="00E34061">
              <w:lastRenderedPageBreak/>
              <w:t>Jan Karski, Janusz Korczak, Mordechaj Anielewicz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lastRenderedPageBreak/>
              <w:t xml:space="preserve">rozumie pojęcia: pacyfikacja, kolaboracja, dywersja, sabotaż, Holokaust, obóz zagłady, obóz </w:t>
            </w:r>
            <w:r w:rsidRPr="00E34061">
              <w:lastRenderedPageBreak/>
              <w:t xml:space="preserve">koncentracyjny, eksterminacja, getto, </w:t>
            </w:r>
            <w:proofErr w:type="spellStart"/>
            <w:r w:rsidRPr="00E34061">
              <w:t>Żegota</w:t>
            </w:r>
            <w:proofErr w:type="spellEnd"/>
            <w:r w:rsidRPr="00E34061">
              <w:t>, ŻOB, łapanka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lastRenderedPageBreak/>
              <w:t xml:space="preserve">porównuje okupację niemiecką na terenie Europy </w:t>
            </w:r>
            <w:r w:rsidRPr="00E34061">
              <w:lastRenderedPageBreak/>
              <w:t>Zachodniej i Wschodniej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opisuje postawy władz krajów okupowanych wobec władz niemieckich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lastRenderedPageBreak/>
              <w:t>omawia politykę wyniszczenia stosowaną przez nazistów wobec Żydów, Romów i Słowian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3527E9">
            <w:pPr>
              <w:numPr>
                <w:ilvl w:val="0"/>
                <w:numId w:val="4"/>
              </w:numPr>
            </w:pPr>
            <w:r w:rsidRPr="00E34061">
              <w:lastRenderedPageBreak/>
              <w:t xml:space="preserve">dostrzega, na czym polega wyjątkowość zagłady Żydów, której Niemcy </w:t>
            </w:r>
            <w:r w:rsidRPr="00E34061">
              <w:lastRenderedPageBreak/>
              <w:t>dokonali na ziemiach polskich</w:t>
            </w:r>
          </w:p>
          <w:p w:rsidR="00E34061" w:rsidRPr="00E34061" w:rsidRDefault="00E34061" w:rsidP="00E34061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lastRenderedPageBreak/>
              <w:t>XXXIII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 xml:space="preserve"> Wielka koalicja i przełom na frontach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sierpień 1941 r., czerwiec 1942 r., listopad 1943 r., 6 czerwca 1944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Stalin, Winston Churchill, Franklin Delano Roosevelt, Bernard Montgomery, Dwight Eisenhower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alianci, drugi front, kamikaze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chronologicznie podstawowe wydarzenia związane z przebiegiem wojny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postanowienia konferencji teherańskiej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przyczyny powstania koalicji antyhitlerowskiej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główne bitwy i kierunki działań wojennych w Europie, Afryce i na Dalekim Wschodzie w latach 1942 ̶ 1945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omawia główne postanowienia </w:t>
            </w:r>
            <w:r w:rsidRPr="00E34061">
              <w:rPr>
                <w:i/>
                <w:iCs/>
              </w:rPr>
              <w:t>Karty atlantyckiej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kiedy i gdzie doszło do przełomów na frontach wojny, od których rozpoczęła się klęska państw osi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wydarzenia wojenne z lat 1942 ̶ 1944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postanowienia konferencji w Teheranie z perspektywy interesu Polski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XXXIII 1), 3), 4)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402C8E" w:rsidP="00E34061">
            <w:r>
              <w:t>Z</w:t>
            </w:r>
            <w:r w:rsidR="00E34061" w:rsidRPr="00E34061">
              <w:t>akończenie II wojny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8 maja 1945 r., 6 sierpnia 1945 r., 2 września 1945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zna postaci: Stalin, Winston Churchill, Franklin Delano Roosevelt, marszałkowie sowieccy Koniew i Żukow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pojęcie kapitulacja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wie, co wydarzyło się w Hiroszimie i Nagasaki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przyczyny klęski państw osi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omawia postanowienia konferencji w Jałcie i </w:t>
            </w:r>
            <w:r w:rsidRPr="00E34061">
              <w:lastRenderedPageBreak/>
              <w:t>Poczdamie, ze szczególnym uwzględnieniem sprawy polskiej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wydarzenia na frontach w latach 1944–1945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charakteryzuje wydarzenia polityczno-militarne rozgrywające </w:t>
            </w:r>
            <w:r w:rsidRPr="00E34061">
              <w:lastRenderedPageBreak/>
              <w:t>się u schyłku II wojny światowej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dostrzega znaczenie użycia bomb atomowych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ocenia postanowienia konferencji wielkiej trójki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lastRenderedPageBreak/>
              <w:t>XXXIII 1), 3), 4), 5)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854783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854783" w:rsidRDefault="00E34061" w:rsidP="00E34061">
            <w:pPr>
              <w:rPr>
                <w:bCs/>
              </w:rPr>
            </w:pPr>
          </w:p>
        </w:tc>
        <w:tc>
          <w:tcPr>
            <w:tcW w:w="12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Polska pod okupacją niemiecką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1939 r., 1945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postać Hansa Franka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miejsca zbrodni hitlerowskich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najstraszniejsze katownie nazistowskie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wymienia ziemie wcielone do </w:t>
            </w:r>
            <w:r w:rsidRPr="00E34061">
              <w:lastRenderedPageBreak/>
              <w:t>Rzeszy i ziemie, z których utworzono Generalne Gubernatorstwo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pojęcia: folkslista, akcja „AB”, pacyfikacja, gestapo, wysiedlenia, wywłaszczenie, okupacja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życie codzienne Polaków w czasach okupacji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miejsca zbrodni hitlerowskich;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ziemie wcielone do Rzeszy i ziemie, z których utworzono Generalne Gubernatorstwo</w:t>
            </w:r>
          </w:p>
          <w:p w:rsidR="00E34061" w:rsidRPr="00E34061" w:rsidRDefault="00E34061" w:rsidP="00372A79">
            <w:pPr>
              <w:numPr>
                <w:ilvl w:val="0"/>
                <w:numId w:val="2"/>
              </w:numPr>
            </w:pPr>
            <w:r w:rsidRPr="00E34061">
              <w:t xml:space="preserve">wskazuje linię podziału </w:t>
            </w:r>
            <w:r w:rsidRPr="00E34061">
              <w:lastRenderedPageBreak/>
              <w:t>ziem pols</w:t>
            </w:r>
            <w:r w:rsidR="00372A79">
              <w:t>kich w 1939 r.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metody stosowane przez nazistów wobec Polaków oraz wie, jaki był ich cel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zbrodnie niemieckie z okresu II wojny światowej na ziemiach polskich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XXXIV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 xml:space="preserve"> Polska pod okupacją sowiecką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1940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Janina Antonina Lewandowska, Stalin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miejsca masowych egzekucji polskich oficerów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zbrodnia katyńska, łagier, zsyłka, deportacja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cele i metody sowieckiej polityki okupacyjnej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tereny przyłączone do ZSRS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miejsca masowych egzekucji polskich oficerów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zbrodnię katyńską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cele sowieckiej polity</w:t>
            </w:r>
            <w:r w:rsidR="00372A79">
              <w:t>ki okupacyjnej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porównuje polityczne dążenia i sposoby działania okupantów niemieckiego i sowieckiego oraz wymienia podobieństwa i różnice między nimi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analizuje, na czym polegało kłamstwo katyńskie</w:t>
            </w:r>
          </w:p>
          <w:p w:rsidR="00E34061" w:rsidRPr="00E34061" w:rsidRDefault="00E34061" w:rsidP="00E34061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XXXIV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854783" w:rsidP="00E34061">
            <w:r>
              <w:t>Władze polskie na uchodźstwie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30 lipca 1941 r., kwiecień 1943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zna postaci: Władysław Raczkiewicz, Władysław Sikorski, Iwan </w:t>
            </w:r>
            <w:proofErr w:type="spellStart"/>
            <w:r w:rsidRPr="00E34061">
              <w:t>Majski</w:t>
            </w:r>
            <w:proofErr w:type="spellEnd"/>
            <w:r w:rsidRPr="00E34061">
              <w:t xml:space="preserve">, </w:t>
            </w:r>
            <w:r w:rsidR="00372A79">
              <w:t>Stanisław Mikołajczyk</w:t>
            </w:r>
          </w:p>
          <w:p w:rsidR="00E34061" w:rsidRPr="00E34061" w:rsidRDefault="00E34061" w:rsidP="00854783">
            <w:pPr>
              <w:numPr>
                <w:ilvl w:val="0"/>
                <w:numId w:val="2"/>
              </w:numPr>
            </w:pPr>
            <w:r w:rsidRPr="00E34061">
              <w:t>wymienia członków rządu polskiego na uchodźstwie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pojęcia: Rada Narodowa, dywizjon, brygada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wskazuje na mapie ważniejsze miejsca bitew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członków rządu polskiego na uchodźstwie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omawia, w jakich okolicznościach utworzono polski </w:t>
            </w:r>
            <w:r w:rsidRPr="00E34061">
              <w:lastRenderedPageBreak/>
              <w:t>rząd na uchodźstwie</w:t>
            </w:r>
          </w:p>
          <w:p w:rsidR="00E34061" w:rsidRDefault="00E34061" w:rsidP="00372A79">
            <w:pPr>
              <w:numPr>
                <w:ilvl w:val="0"/>
                <w:numId w:val="2"/>
              </w:numPr>
            </w:pPr>
            <w:r w:rsidRPr="00E34061">
              <w:t>przedstawia osiągnięcia jednostek polskich</w:t>
            </w:r>
            <w:r w:rsidR="00372A79">
              <w:t xml:space="preserve"> na frontach II wojny światowej</w:t>
            </w:r>
          </w:p>
          <w:p w:rsidR="00372A79" w:rsidRPr="00E34061" w:rsidRDefault="00372A79" w:rsidP="00372A79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stosunki polsko-sowieckie od września 1939 do lipca 1943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działalność Polaków poza granicami kraju w okresie wojny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ocenia postanowienia układu Sikorski–</w:t>
            </w:r>
            <w:proofErr w:type="spellStart"/>
            <w:r w:rsidRPr="00E34061">
              <w:t>Majski</w:t>
            </w:r>
            <w:proofErr w:type="spellEnd"/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 1), 2), 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Polskie Państwo Podziemne</w:t>
            </w:r>
          </w:p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14 lutego 1942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Jan Bytnar, Tadeusz Zawadzki, Henryk Dobrzański, Cyryl Ratajski, Jan </w:t>
            </w:r>
            <w:proofErr w:type="spellStart"/>
            <w:r w:rsidRPr="00E34061">
              <w:t>Piekałkiewicz</w:t>
            </w:r>
            <w:proofErr w:type="spellEnd"/>
            <w:r w:rsidRPr="00E34061">
              <w:t>, Jan Stanisław Jankowski, Stefan Grot-Rowecki, Michał Karaszewicz-Tokarzewski, Wito</w:t>
            </w:r>
            <w:r w:rsidR="00372A79">
              <w:t>ld Pilecki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Szare Szeregi, akcja „N”, Delegat Rządu na Kraj, V-2, cichociemni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rozwija skróty: ZWZ, SZP, AK, BCh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metody oporu, które stosowali Polacy wobec niemieckiego okupanta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opisuje strukturę Polskiego </w:t>
            </w:r>
            <w:r w:rsidRPr="00E34061">
              <w:lastRenderedPageBreak/>
              <w:t>Państwa Podziemnego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opisuje instytucje i organizacje, które tworzyły Polskie Państwo Podziemne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działalność najważniejszych ugrupowań politycznych działających w warunkach konspiracyjnych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działalność poszczególnych organów Polskiego Państwa Podziemnego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funkcjonowanie i osiągnięcia Polskiego Państwa Podziemnego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XXXIV 4)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Z</w:t>
            </w:r>
            <w:r w:rsidR="00854783">
              <w:t>iemie polskie w latach 1943–1944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1944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</w:t>
            </w:r>
            <w:proofErr w:type="spellStart"/>
            <w:r w:rsidRPr="00E34061">
              <w:t>Stepan</w:t>
            </w:r>
            <w:proofErr w:type="spellEnd"/>
            <w:r w:rsidRPr="00E34061">
              <w:t xml:space="preserve"> Bandera, Wanda Wasilewska, Zygmunt Berling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pojęcie zbrodni wołyńskiej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rozwija skróty: PPR, GL, AL, KRN, PKWN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okoliczności powstania 1 Dywizji Piechoty im. Tadeusza Kościuszki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powody konfliktu polsko-ukraińskiego w Małopolsce Wschodniej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jakie działania i w jakim celu podjął Stalin, by stworzyć na ziemiach polskich nowy ośrodek władzy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Wołyń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stosunki polsko- ukraińskie w czasach II wojny światowej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przyczyny, z powodu których konflikt polsko-ukraiński przyjął tak krwawą formę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działania komunistów na ziemiach polskich w latach 1943   ̶ 1944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XXXIV 1), 3)</w:t>
            </w:r>
          </w:p>
          <w:p w:rsidR="00E34061" w:rsidRPr="00E34061" w:rsidRDefault="00E34061" w:rsidP="00E34061">
            <w:r w:rsidRPr="00E34061">
              <w:t>XXXV 3)</w:t>
            </w:r>
          </w:p>
          <w:p w:rsidR="00E34061" w:rsidRPr="00E34061" w:rsidRDefault="00E34061" w:rsidP="00E34061">
            <w:r w:rsidRPr="00E34061">
              <w:t>XXXVII 1)</w:t>
            </w:r>
          </w:p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 xml:space="preserve"> Powstanie warszawskie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 sierpnia 1944 r., 2 października 1944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gen. Tadeusz Bór-Komorowski, płk. Antoni Monter-Chruściel, Jan </w:t>
            </w:r>
            <w:r w:rsidRPr="00E34061">
              <w:lastRenderedPageBreak/>
              <w:t xml:space="preserve">Stanisław Jankowski, gen. Erich von </w:t>
            </w:r>
            <w:proofErr w:type="spellStart"/>
            <w:r w:rsidRPr="00E34061">
              <w:t>dem</w:t>
            </w:r>
            <w:proofErr w:type="spellEnd"/>
            <w:r w:rsidRPr="00E34061">
              <w:t xml:space="preserve"> Bach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pojęcia: plan „Burza”, godzina „W”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omawia zbrodnie nazistowskie dokonane na ludności cywilnej i żołnierzach </w:t>
            </w:r>
            <w:r w:rsidRPr="00E34061">
              <w:lastRenderedPageBreak/>
              <w:t>polskich w trakcie powstania i po jego zakończeniu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omawia cele i formy realizacji planu „Burza”, z uwzględnieniem przyczyny wybuchu </w:t>
            </w:r>
            <w:r w:rsidRPr="00E34061">
              <w:lastRenderedPageBreak/>
              <w:t>powstania warszawskiego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przebieg dzia</w:t>
            </w:r>
            <w:r w:rsidR="00372A79">
              <w:t>łań zbrojnych podczas powstania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postawę aliantów zachodnich i Stalina wobec walczącej Warszawy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dokonuje uproszczonej oceny skutków i znaczenia powstania</w:t>
            </w:r>
          </w:p>
          <w:p w:rsidR="00E34061" w:rsidRPr="00E34061" w:rsidRDefault="00E34061" w:rsidP="00E34061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XXXIV 1), 2), 4), 5)</w:t>
            </w:r>
          </w:p>
        </w:tc>
      </w:tr>
      <w:tr w:rsidR="00E34061" w:rsidRPr="00E34061" w:rsidTr="00854783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854783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854783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854783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12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044340" w:rsidP="00E34061">
            <w:r>
              <w:t>Skutki II wojny światowej</w:t>
            </w:r>
          </w:p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1945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wie, jak zostały ukarane osoby odpowiedzialne za zbrodnie wojenne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umie ws</w:t>
            </w:r>
            <w:r w:rsidR="00044340">
              <w:t>kazać skutki II wojny światowej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państwa odgrywające kluczową rolę w Radzie Bezpieczeństwa ONZ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warunki, w jakich żyli ludzie w Europie po zakończeniu wojny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rozróżnia i wymienia skutki polityczne, gospodarcze, społeczne i kulturowe II wojny światowej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w jakim celu powstało ONZ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dokonuje bilansu skutków II wojny światowej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XXXVI 1)</w:t>
            </w:r>
          </w:p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044340" w:rsidP="00E34061">
            <w:r>
              <w:t>Początki zimnej wojny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1949 r., 1950−1953</w:t>
            </w:r>
          </w:p>
          <w:p w:rsidR="00E34061" w:rsidRPr="00E34061" w:rsidRDefault="00E34061" w:rsidP="00044340">
            <w:pPr>
              <w:numPr>
                <w:ilvl w:val="0"/>
                <w:numId w:val="2"/>
              </w:numPr>
            </w:pPr>
            <w:r w:rsidRPr="00E34061">
              <w:t xml:space="preserve">zna postaci: Henry Truman, </w:t>
            </w:r>
            <w:r w:rsidRPr="00E34061">
              <w:lastRenderedPageBreak/>
              <w:t>Konr</w:t>
            </w:r>
            <w:r w:rsidR="00044340">
              <w:t>ad Adenauer, George C. Marshall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wie, co oznaczają skróty: NATO, RWPG, RFN, NRD</w:t>
            </w:r>
          </w:p>
          <w:p w:rsidR="00E34061" w:rsidRPr="00E34061" w:rsidRDefault="00E34061" w:rsidP="00044340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pojęcia: doktryna powstrzymywania, plan Marshalla, żelazna kurtyna, Układ Warszawski, wyścig zbrojeń, zimna wojna, imperializm, propagand</w:t>
            </w:r>
            <w:r w:rsidR="00044340">
              <w:t>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wymienia i wskazuje na mapie państwa wchodzące w skład bloków </w:t>
            </w:r>
            <w:r w:rsidRPr="00E34061">
              <w:lastRenderedPageBreak/>
              <w:t>wschodniego i zachodniego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konsekwencje rozpadu koalicji antyhitlerowskiej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opisuje okoliczności, które doprowadziły do podziału Niemiec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omawia wydarzenia związane z wojną koreańską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analizuje kształtowanie się nowego układu sił politycznych na </w:t>
            </w:r>
            <w:r w:rsidRPr="00E34061">
              <w:lastRenderedPageBreak/>
              <w:t>świecie po II wojnie światowej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lastRenderedPageBreak/>
              <w:t>XXXVI 2), 3), 4), 7)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Powojenna Polska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wie, które ziemie należały do II RP, lecz nie znalazły się w powojennych granicach Polski, oraz potrafi wskazać je na mapie</w:t>
            </w:r>
          </w:p>
          <w:p w:rsidR="00044340" w:rsidRPr="00E34061" w:rsidRDefault="00E34061" w:rsidP="00044340">
            <w:pPr>
              <w:numPr>
                <w:ilvl w:val="0"/>
                <w:numId w:val="2"/>
              </w:numPr>
            </w:pPr>
            <w:r w:rsidRPr="00E34061">
              <w:t>wymienia podstawowe problemy życia codziennego, z jakimi spotykali się Polacy tuż po zakończeniu wojny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umie wymienić skutki II wojny światowej dla ziem polskich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repatriacja, terytorium pojałtańskie, nacjonalizacja, bitwa o handel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czynniki, które wpłynęły na zmianę struktury narodowościowej w Polsce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trudności życia codziennego w powojennej Polsce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proces podporządkowywania polskiej gospodarki władzy komunistycznej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zmiany terytorialne i demograficzne na ziemiach polskich po 1945</w:t>
            </w:r>
            <w:r w:rsidR="00044340">
              <w:t xml:space="preserve"> r.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czynniki, które wpłynęły na zmianę struktury narodowościowej w Polsce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życie ludności polskiej na Kresach Wschodnich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dokonuje bilansu skutków II wojny światowej na ziemiach polskich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1)</w:t>
            </w:r>
          </w:p>
          <w:p w:rsidR="00E34061" w:rsidRPr="00E34061" w:rsidRDefault="00E34061" w:rsidP="00E34061">
            <w:r w:rsidRPr="00E34061">
              <w:t>XXXVII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lastRenderedPageBreak/>
              <w:t>Tworzenie podstaw władzy komunistycznej w Polsce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1945 r., 1946 r., 1947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Stanisław Mikołajczyk, Bolesław Bierut, Władysław Gomułka, Edward Osóbka-Morawski, Józef Cyrankiewicz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główne etapy przejmowania rządów w Polsce przez komunistów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Ministerstwo Bezpieczeństwa Publicznego (MBP), bezpieka, proces szesnastu, Ludowe Wojsko Polskie, obława augustowska, referendum, PSL, PZPR</w:t>
            </w:r>
          </w:p>
          <w:p w:rsidR="00E34061" w:rsidRPr="00E34061" w:rsidRDefault="00E34061" w:rsidP="00402C8E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działania Polaków mające na celu niedopuszczenie do przejęcia pełnej kontroli nad Polską przez komunistów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główne etapy przejmowania rządów w Polsce przez komunistów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dokonuje oceny działań komunistów mających na celu zniewolenie Polski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XXXVII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Różne koncepcje walki z władzą komunistyczną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Stefan Wyszyński, Jan Nowak-Jeziorański, Hieronim </w:t>
            </w:r>
            <w:proofErr w:type="spellStart"/>
            <w:r w:rsidRPr="00E34061">
              <w:t>Dekutowski</w:t>
            </w:r>
            <w:proofErr w:type="spellEnd"/>
            <w:r w:rsidRPr="00E34061">
              <w:t xml:space="preserve"> „Zapora”, Danuta </w:t>
            </w:r>
            <w:proofErr w:type="spellStart"/>
            <w:r w:rsidRPr="00E34061">
              <w:t>Siedzikówna</w:t>
            </w:r>
            <w:proofErr w:type="spellEnd"/>
            <w:r w:rsidRPr="00E34061">
              <w:t xml:space="preserve"> „Inka”, Jan Rodowicz „Anoda”, Witold Pilecki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Rozgłośnia Polska Radia Wolna Europa, amnestia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rolę władz polskich na uchodźstwie po II wojnie światowej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losy żołnierzy podziemia niepodległościowego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wyjaśnia, w jakim celu władze ogłaszały amnestie dla żołnierzy podziemia </w:t>
            </w:r>
            <w:r w:rsidRPr="00E34061">
              <w:lastRenderedPageBreak/>
              <w:t>niepodległościowego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rolę władz polskich na uchodźstwie po II wojnie światowej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pozycję i rolę polskiego Kościoła katolickiego po II wojnie światowej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postawy Polaków wobec władzy komunistycznej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XXXVII 2)</w:t>
            </w:r>
          </w:p>
          <w:p w:rsidR="00E34061" w:rsidRPr="00E34061" w:rsidRDefault="00E34061" w:rsidP="00E34061"/>
          <w:p w:rsidR="00E34061" w:rsidRPr="00E34061" w:rsidRDefault="00E34061" w:rsidP="00E34061">
            <w:r w:rsidRPr="00E34061">
              <w:t>XXXVIII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Stalinizm w Polsce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zna datę 1952 r.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zna postaci: August Emil Fieldorf „Nil”, Konstanty Rokossowski, Bolesław Bierut, Aleksander Zawadzki, Józef Cyrankiewicz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rozumie pojęcia: stalinizm, procesy pokazowe, bezpieka, indoktrynacja, propaganda, wróg ludu, ZMP, kolektywizacja</w:t>
            </w:r>
          </w:p>
          <w:p w:rsidR="00E34061" w:rsidRPr="00E34061" w:rsidRDefault="00E34061" w:rsidP="001A08F3">
            <w:pPr>
              <w:numPr>
                <w:ilvl w:val="0"/>
                <w:numId w:val="4"/>
              </w:numPr>
            </w:pPr>
            <w:r w:rsidRPr="00E34061">
              <w:t>wyjaśnia</w:t>
            </w:r>
            <w:r w:rsidR="001A08F3">
              <w:t>, czym był system totalitarny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opisuje zasady działania komunistycznej gospodarki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porównuje system rządów w Polsce i ZSRS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charakteryzuje rolę propagandy w kształtowaniu społeczeństwa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analizuje funkcjonowanie poszczególnych elementów systemu stalinowskiego na ziemiach polskich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XXXVII 2)</w:t>
            </w:r>
          </w:p>
          <w:p w:rsidR="00E34061" w:rsidRPr="00E34061" w:rsidRDefault="00E34061" w:rsidP="00E34061"/>
          <w:p w:rsidR="00E34061" w:rsidRPr="00E34061" w:rsidRDefault="00E34061" w:rsidP="00E34061">
            <w:r w:rsidRPr="00E34061">
              <w:t>XXXVIII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1A08F3" w:rsidP="00E34061">
            <w:r>
              <w:t>Żelazna kurtyna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zna daty: 1953 r., 1956 r., 1968 r.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 xml:space="preserve">zna postaci: Nikita Chruszczow, Imre </w:t>
            </w:r>
            <w:proofErr w:type="spellStart"/>
            <w:r w:rsidRPr="00E34061">
              <w:t>Nagy</w:t>
            </w:r>
            <w:proofErr w:type="spellEnd"/>
            <w:r w:rsidRPr="00E34061">
              <w:t>, Aleksander Dubczek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wymienia państwa pozostające pod wpływem komunizmu po 1945 r.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rozumie pojęcia: inwigilacja, sowietyzacja, destalinizacja, odwilż, Praska Wiosna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wyjaśnia, jakie znaczenie dla tzw. odwilży miała śmierć Stalina i działalność Chruszczowa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wskazuje na mapie państwa pozostające pod wpływem komunizmu po 1945 r.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opisuje wydarzenia związane z rewolucją węgierską i Praską Wiosną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lastRenderedPageBreak/>
              <w:t>charakteryzuje przyczyny i skutki rewolucji węgierskiej i Praskiej Wiosny</w:t>
            </w:r>
          </w:p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porównuje okres stalinizmu w państwach znajdujących się za żelazną kurtyną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4"/>
              </w:numPr>
            </w:pPr>
            <w:r w:rsidRPr="00E34061">
              <w:t>analizuje cechy charakterystyczne dla ustrój krajów znajdujących się w sowieckiej strefie wpływów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1), 5)</w:t>
            </w:r>
          </w:p>
        </w:tc>
      </w:tr>
      <w:tr w:rsidR="00E34061" w:rsidRPr="00E34061" w:rsidTr="00402C8E">
        <w:trPr>
          <w:trHeight w:val="6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402C8E" w:rsidRDefault="00E34061" w:rsidP="00402C8E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1A08F3"/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1A08F3"/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1A08F3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1A08F3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12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1A08F3" w:rsidRDefault="002A0BE8" w:rsidP="00E34061">
            <w:pPr>
              <w:rPr>
                <w:b/>
                <w:sz w:val="40"/>
                <w:szCs w:val="40"/>
              </w:rPr>
            </w:pPr>
            <w:r w:rsidRPr="001A08F3">
              <w:rPr>
                <w:sz w:val="40"/>
                <w:szCs w:val="40"/>
              </w:rPr>
              <w:t xml:space="preserve"> </w:t>
            </w:r>
            <w:r w:rsidRPr="001A08F3">
              <w:rPr>
                <w:b/>
                <w:sz w:val="40"/>
                <w:szCs w:val="40"/>
              </w:rPr>
              <w:t>Wymagania edukacyjne na poszczególne roczne oceny klasyfikacyjne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F10615" w:rsidP="00E34061">
            <w:r>
              <w:t xml:space="preserve">Dekolonizacja </w:t>
            </w:r>
            <w:r w:rsidR="00E34061" w:rsidRPr="00E34061">
              <w:t xml:space="preserve">w Azji i </w:t>
            </w:r>
            <w:r>
              <w:t>Afryce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1960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Mahatma Gandhi, Nelson Mandela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umie wskazać przyczyny dekolonizacji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państwa będące potęgami kolonialnymi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dekolonizacja, apartheid, rasizm, Rok Afryki, Organizacja Jedności Afrykańskiej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w jakim celu powstała Organizacja Jedności Afrykańskiej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przebieg dekolonizacji w Indiach, RPA i Algierii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rozróżnia i wymienia skutki dekolonizacji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przyczyny, przebieg i skutki procesów dekolonizacyjnych w Azji i Afryce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dokonuje bilansu procesów dekolonizacyjnych w Afryce i Azji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tłumaczy rolę jednostek na losy krajów i świata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6)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Bliski Wschód – konflikty arabsko-izraelskie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 1948 r., 1993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</w:t>
            </w:r>
            <w:proofErr w:type="spellStart"/>
            <w:r w:rsidRPr="00E34061">
              <w:t>Jasir</w:t>
            </w:r>
            <w:proofErr w:type="spellEnd"/>
            <w:r w:rsidRPr="00E34061">
              <w:t xml:space="preserve"> Arafat, </w:t>
            </w:r>
            <w:proofErr w:type="spellStart"/>
            <w:r w:rsidRPr="00E34061">
              <w:t>Icchak</w:t>
            </w:r>
            <w:proofErr w:type="spellEnd"/>
            <w:r w:rsidRPr="00E34061">
              <w:t xml:space="preserve"> Rabin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syjonizm, Organizacja Wyzwolenia Palestyny (OWP), autonomia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wymienia przyczyny powstania syjonizmu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dlaczego Palestyna jest zaliczana do najbardziej zapalnych regionów Bliskiego Wschodu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umie wskazać na mapie: państwo Izrael, obszar Palestyny, Półwysep Synaj, Egipt, Wzgórza Galon, Syrię, Jordanię i Liban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opisuje, jak doszło do powstania państwa Izrael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stosunki Izraela z sąsiednimi państwami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sytuację polityczną Izraela i Palestyny po II wojnie i w czasach współczesnych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8)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Rywaliz</w:t>
            </w:r>
            <w:r w:rsidR="00F10615">
              <w:t>acja Stanów Zjednoczonych i ZSRR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1959 r., 1962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Fidel Castro, Nikita Chruszczow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przyczyny wojen w Wietnamie i Afganistanie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odprężenie, kryzys kubański, mur berliński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formy rywalizacji wielkich mocarstw w okresie zimnej wojny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402C8E">
            <w:pPr>
              <w:numPr>
                <w:ilvl w:val="0"/>
                <w:numId w:val="2"/>
              </w:numPr>
            </w:pPr>
            <w:r w:rsidRPr="00E34061">
              <w:t>umie wskazać przyczyny i potencj</w:t>
            </w:r>
            <w:r w:rsidR="00402C8E">
              <w:t>alne skutki kryzysu kubańskiego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przyczyny wojen w Wietnamie i Afganistanie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przyczyny i skutki zimn</w:t>
            </w:r>
            <w:r w:rsidR="00F10615">
              <w:t>owojennej rywalizacji USA i ZSRR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7)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 xml:space="preserve"> Daleki Wschód – Chiny i Japonia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1949 r., 1959 r., 1966−1976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postać Mao Zedonga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umie wskazać na mapie Chiny i Japonię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pojęcia: Kuomintang, ChRL, maoizm, wielki skok, rewolucja kulturalna, Tiananmen, azjatycki tygrys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stosunki japońsko-amerykańskie po 1945 r.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omawia, jak układały się stosunki pomiędzy ChRL a ZSRS po 1949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w jakich okolicznościach komuniści przejęli władzę w Chinach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dokonuje oceny rządów komunistów w Chinach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9)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F10615" w:rsidP="00E34061">
            <w:r>
              <w:t>P</w:t>
            </w:r>
            <w:r w:rsidR="00E34061" w:rsidRPr="00E34061">
              <w:t>owstanie Unii Europejskiej i etapy jej rozszerzania</w:t>
            </w:r>
          </w:p>
          <w:p w:rsidR="00E34061" w:rsidRPr="00E34061" w:rsidRDefault="00E34061" w:rsidP="00E34061"/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1951 r., 1957 r., 1993 r., 2004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Jean </w:t>
            </w:r>
            <w:proofErr w:type="spellStart"/>
            <w:r w:rsidRPr="00E34061">
              <w:t>Monnet</w:t>
            </w:r>
            <w:proofErr w:type="spellEnd"/>
            <w:r w:rsidRPr="00E34061">
              <w:t>, Konrad Adenauer, Robert Schuman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główne organy UE i ich funkcje oraz podaje przyczyny jej powstania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etapy powstawania UE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wyjaśnia skróty UE i </w:t>
            </w:r>
            <w:proofErr w:type="spellStart"/>
            <w:r w:rsidRPr="00E34061">
              <w:t>EWWiS</w:t>
            </w:r>
            <w:proofErr w:type="spellEnd"/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czym jest wspólny rynek i co jest podstawowym celem działalności UE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etapy powstawania UE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Europy kraje członkowskie UE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okoliczności powstania UE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proces powstawania i rozszerzania się UE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szanse wynikające z powstania UE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skutki powstania UE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12)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Przemiany społeczne i kulturowe w drugiej połowie XX wieku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1968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postać Elvisa Presleya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zespół The Beatles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postanowienia Soboru Watykańskiego II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rozumie pojęcia: państwo opiekuńcze, społeczeństwo konsumpcyjne, społeczeństwo informacyjne, ruch hipisowski, punk, rock and </w:t>
            </w:r>
            <w:proofErr w:type="spellStart"/>
            <w:r w:rsidRPr="00E34061">
              <w:t>roll</w:t>
            </w:r>
            <w:proofErr w:type="spellEnd"/>
            <w:r w:rsidRPr="00E34061">
              <w:t xml:space="preserve">, feminizm, kraje </w:t>
            </w:r>
            <w:r w:rsidR="00F10615">
              <w:t>Trzeciego Świata, globalizacja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przemiany społeczne i kulturowe, jakie nastąpiły u schyłku lat 50. i w latach 60. i 70.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porównuje proces przemian społecznych w krajach Zachodu, za żelazną kurtyną i w krajach Trzeciego Świata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zjawiska amerykanizacji i globalizacji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13)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79" w:rsidRPr="00E34061" w:rsidRDefault="00372A79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F10615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12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roofErr w:type="spellStart"/>
            <w:r w:rsidRPr="00E34061">
              <w:t>Postalino</w:t>
            </w:r>
            <w:r w:rsidR="00F10615">
              <w:t>wska</w:t>
            </w:r>
            <w:proofErr w:type="spellEnd"/>
            <w:r w:rsidR="00F10615">
              <w:t xml:space="preserve"> odwilż i mała stabilizacja</w:t>
            </w:r>
          </w:p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1956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Władysław Gomułka, Józef Cyrankiewicz, Edward Ochab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zjawiska świadczące o odwilży w Polsce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odwilż, mała stabilizacja, poznański czerwiec, rehabilitacja, aparat partyjny, ZOMO, SB, list otwarty, Rada Wzajemnej Pomocy Gospodarczej, Układ Warszawski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umie wskazać na mapie Poznań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jak doszło do wystąpień w czerwcu 1956 r. oraz jakie były ich przebieg i konsekwencje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zjawiska świadczące o odwilży na ziemiach polskich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życie codzienne w czasach Gomułki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działania Gomułki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XXXVIII 3)</w:t>
            </w:r>
          </w:p>
          <w:p w:rsidR="00E34061" w:rsidRPr="00E34061" w:rsidRDefault="00E34061" w:rsidP="00E34061">
            <w:r w:rsidRPr="00E34061">
              <w:t>XXXIX 1), 2)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372A79" w:rsidP="00E34061">
            <w:r>
              <w:t>Konflikt państwa z Kościołem</w:t>
            </w:r>
            <w:r w:rsidR="00402C8E">
              <w:t xml:space="preserve"> w okresie PRL-u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1965 r., 1966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postać Stefana Wyszyńskiego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odwilż, Milenium, Tysiąclecie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przejawy złagodzenia polityki antykościelnej w czasach odwilży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omawia, na czym polegało zaostrzenie polityki władz wobec Kościoła na początku lat 60.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omawia rolę Kościoła w podtrzymywaniu </w:t>
            </w:r>
            <w:r w:rsidRPr="00E34061">
              <w:lastRenderedPageBreak/>
              <w:t>oporu przeciwko komunistycznej władzy w Polsce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spór wokół obchodów Milenium państwa polskiego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znaczenie listu biskupów polskich do biskupów niemieckich dla pojednania polsko-niemieckiego po II wojnie światowej</w:t>
            </w:r>
          </w:p>
          <w:p w:rsidR="00E34061" w:rsidRPr="00E34061" w:rsidRDefault="00E34061" w:rsidP="00F10615"/>
          <w:p w:rsidR="00E34061" w:rsidRPr="00E34061" w:rsidRDefault="00E34061" w:rsidP="00E34061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lastRenderedPageBreak/>
              <w:t>XXXIX 1), 2), 4)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Bunty społeczn</w:t>
            </w:r>
            <w:r w:rsidR="00402C8E">
              <w:t>e w Polsce Ludowej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1968 r., 1970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Zbigniew Godlewski, Edward Gierek, Stefan Kisielewski  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6"/>
              </w:numPr>
            </w:pPr>
            <w:r w:rsidRPr="00E34061">
              <w:t>rozumie pojęcie polityka antysyjonistyczna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przyczyny i skutki wystąpień z 1968 r. i 1970 r.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podobieństwa i różnice w przyczynach buntu studenckiego z 1968 r. i robotniczego z 1970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konsekwencje tych wystąpień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rządy Gomułki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XXXIX 1), 2), 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PRL pod rządami Edwarda Gierka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1976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Edward Gierek, Kazimierz Górski, Ryszard Szurkowski, Wojciech Fibak, Irena Szewińska, Mirosław Hermaszewski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zmiany, które nastąpiły w życiu codziennym Polaków w czasach rządów Gierka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na czym opierała się polityka gospodarcza Polski za rządów Gierka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sukcesy sportowe Polaków w okresie PRL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przyczyny i wymienia skutki wystąpień z 1976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rozwój gospodarczy PRL za czasów  Gierka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podobieństwa i różnice w przyczynach buntów z 1956, 1968, 1970 i 1976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długofalowe konsekwencje polityki gospodarczej Gierka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politykę Gierka i Gomułki ze szczególnym uwzględnieniem działań władzy wobec protestujących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rządy Gierka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XXXIX 1), 2), 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lastRenderedPageBreak/>
              <w:t>Narodziny opozycji politycznej</w:t>
            </w:r>
            <w:r w:rsidR="00372A79">
              <w:t xml:space="preserve"> w Polsce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1978 r., 1979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 czołowych opozycjonistów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podaje przykłady twórców ograniczanych przez cenzurę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metody, których SB używała do prześladowania opozycjonistów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cenzura, bibuła, drugi obieg, KOR, WZZ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omawia, w jaki sposób starano się łamać monopol wydawniczy władzy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przykłady działań opozycji, które miały wesprzeć represjonowanych robotników, uczestników protestów w czerwcu 1976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twórczość pisarzy cenzurowanych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dlaczego tak istotne było złamanie monopolu wydawniczego państwa komunistycznego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metody, których SB używała do prześladowania opozycjonistów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znaczenie wyboru Polaka Karola Wojtyły na tron papieski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XXXIX 5), 6)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Rewolucja Solidarności 1980−1981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1980 r., 1981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Lech Wałęsa, Wojciech Jaruzelski, Leonid Breżniew, Ryszard Kukliński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MKS, NSZZ „Solidarność”, porozumienia sierpniowe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miejscowości, w których doszło do podpisania porozumień między władzą a MKS-ami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jakie miały konsekwencje porozumienia sierpniowe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ruch społeczny „Solidarność”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wydarzenia 1980 i 1981 r.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XXXIX 7), 8)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Stan wojenny w Polsce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13 grudnia 1981 r., 1983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Wojciech Jaruzelski, </w:t>
            </w:r>
            <w:r w:rsidRPr="00E34061">
              <w:lastRenderedPageBreak/>
              <w:t>Zbigniew Bujak, Władysław Frasyniuk, Bogdan Borusewicz, Jerzy Popiełuszko, Grzegorz Przemyk, Czesław Kiszczak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przykłady represji, jakie spadły na op</w:t>
            </w:r>
            <w:r w:rsidR="00372A79">
              <w:t>ozycję w czasie stanu wojennego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rozumie pojęcia: internowanie, stan wojenny, sankcje </w:t>
            </w:r>
            <w:r w:rsidRPr="00E34061">
              <w:lastRenderedPageBreak/>
              <w:t>gospodarcze, pacyfikacja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przykłady represji, jakie spadły na opozycję w czasie stanu wojennego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wydarzenia związane z pacyfikacją kopalni „Wujek”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wskazuje na mapie Katowice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omawia najważniejsze </w:t>
            </w:r>
            <w:r w:rsidRPr="00E34061">
              <w:lastRenderedPageBreak/>
              <w:t>ograniczenia praw obywatelskich wynikające z wprowadzenia na obszarze Polski stanu wojennego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charakteryzuje najważniejsze ograniczenia praw obywatelskich wynikające z wprowadzenia na </w:t>
            </w:r>
            <w:r w:rsidRPr="00E34061">
              <w:lastRenderedPageBreak/>
              <w:t>obszarze Polski stanu wojennego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ruch społeczny „Solidarność”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dostrzega znaczenie wręczenia nagrody Nobla Lechowi Wałęsie w 1983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ocenia, czy słusznie stan wojenny uważany jest za kontrowersyjne wydarzenie w historii Polski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lastRenderedPageBreak/>
              <w:t>XL 1), 2)</w:t>
            </w:r>
          </w:p>
        </w:tc>
      </w:tr>
      <w:tr w:rsidR="00E34061" w:rsidRPr="00E34061" w:rsidTr="00F10615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0F" w:rsidRPr="00E34061" w:rsidRDefault="0058740F" w:rsidP="00F10615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F10615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F10615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F10615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  <w:tc>
          <w:tcPr>
            <w:tcW w:w="12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/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58740F" w:rsidP="00E34061">
            <w:r>
              <w:t>Kryzys wewnętrzny ZSRR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1985 r., 1986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Leonid Breżniew, Michaił Gorbaczow, Ronald Reagan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rozumie pojęcia: mudżahedin, wyścig zbrojeń, </w:t>
            </w:r>
            <w:proofErr w:type="spellStart"/>
            <w:r w:rsidRPr="00E34061">
              <w:t>głasnost</w:t>
            </w:r>
            <w:proofErr w:type="spellEnd"/>
            <w:r w:rsidRPr="00E34061">
              <w:t>, pierestrojka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przyczyny kryzysu gospodarczego w ZSRS na początku lat 80.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Czarnobyl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wydarzenia związane z katastrofą atomową w ZSRS i ich skutki</w:t>
            </w:r>
          </w:p>
          <w:p w:rsidR="00E34061" w:rsidRPr="00E34061" w:rsidRDefault="00E34061" w:rsidP="00372A79">
            <w:pPr>
              <w:numPr>
                <w:ilvl w:val="0"/>
                <w:numId w:val="2"/>
              </w:numPr>
            </w:pPr>
            <w:r w:rsidRPr="00E34061">
              <w:lastRenderedPageBreak/>
              <w:t>wyjaśnia, czym był wy</w:t>
            </w:r>
            <w:r w:rsidR="00372A79">
              <w:t xml:space="preserve">ścig zbrojeń 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reformy przeprowadzone przez Gorbaczowa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sytu</w:t>
            </w:r>
            <w:r w:rsidR="00372A79">
              <w:t>ację gospodarczo-polityczną ZSRR</w:t>
            </w:r>
            <w:r w:rsidRPr="00E34061">
              <w:t xml:space="preserve"> w latach 80.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</w:t>
            </w:r>
            <w:r w:rsidR="00372A79">
              <w:t>uje proces powolnego upadku ZSRR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7), 10), 11)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58740F" w:rsidP="00E34061">
            <w:r>
              <w:t>Upadek PRL i narodziny III RP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czerwiec 1989 r., 1990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Ryszard Kaczorowski, Lech Wałęsa, Tadeusz Mazowiecki, Jacek Kuroń, Adam Michnik, Zbigniew Bujak, Władysław Frasyniuk, Aleksander Kwaśniewski, Leszek Miller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okrągły stół, wybory powszechne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okoliczności, które doprowadziły do rozpoczęcia rozmów przy okrągłym stole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najważniejsze osoby biorące udział w obradach okrągłego stołu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główne postanowienia podjęte podczas obrad okrągłego stołu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opisuje rządy Mazowieckiego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wyniki i skutki wyborów parlamentarnych w czerwcu 1989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okoliczności, które doprowadziły do rozpoczęcia rozmów przy okrągłym stole</w:t>
            </w:r>
          </w:p>
          <w:p w:rsidR="00E34061" w:rsidRPr="00E34061" w:rsidRDefault="00E34061" w:rsidP="00E34061">
            <w:r w:rsidRPr="00E34061">
              <w:t xml:space="preserve">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znaczenie wydarzeń 1989 r. dla kształtowania III RP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XL 3)</w:t>
            </w:r>
          </w:p>
          <w:p w:rsidR="00E34061" w:rsidRPr="00E34061" w:rsidRDefault="00E34061" w:rsidP="00E34061"/>
          <w:p w:rsidR="00E34061" w:rsidRPr="00E34061" w:rsidRDefault="00E34061" w:rsidP="00E34061">
            <w:r w:rsidRPr="00E34061">
              <w:t>XLI 1), 2), 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Jesień Narodów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1989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zna postaci: Václav Havel, </w:t>
            </w:r>
            <w:proofErr w:type="spellStart"/>
            <w:r w:rsidRPr="00E34061">
              <w:t>Nicolae</w:t>
            </w:r>
            <w:proofErr w:type="spellEnd"/>
            <w:r w:rsidRPr="00E34061">
              <w:t xml:space="preserve"> </w:t>
            </w:r>
            <w:proofErr w:type="spellStart"/>
            <w:r w:rsidRPr="00E34061">
              <w:t>Ceauşescu</w:t>
            </w:r>
            <w:proofErr w:type="spellEnd"/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Jesień Narodów, aksamitna rewolucja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wymienia najważniejsze wydarzenia związane </w:t>
            </w:r>
            <w:r w:rsidRPr="00E34061">
              <w:lastRenderedPageBreak/>
              <w:t>z okresem Jesieni Narodów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wyjaśnia, w jaki sposób zmiany w ZSRS wpłynęły na upadek rządów komunistycznych </w:t>
            </w:r>
            <w:r w:rsidRPr="00E34061">
              <w:lastRenderedPageBreak/>
              <w:t>w krajach bloku wschodniego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kraje objęte wydarzeniami Jesieni Narodów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proces demokratyzacji na terenie Węgier,</w:t>
            </w:r>
            <w:r w:rsidR="0058740F">
              <w:t xml:space="preserve"> NRD, Czechosłowacji i Bułgarii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procesy dekomunizacyjne na obszarze Czechosłowacji, Niemiec, Rumunii i Węgier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dostrzega symboliczne znaczenie upadku muru berlińskiego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11)</w:t>
            </w:r>
          </w:p>
          <w:p w:rsidR="00E34061" w:rsidRPr="00E34061" w:rsidRDefault="00E34061" w:rsidP="00E34061">
            <w:r w:rsidRPr="00E34061">
              <w:t>XLII 1)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58740F" w:rsidP="00E34061">
            <w:r>
              <w:t>Rozpad ZSRR</w:t>
            </w:r>
            <w:r w:rsidR="00E34061" w:rsidRPr="00E34061">
              <w:t>, Czechosłowacji i Jugosławii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>
            <w:pPr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daty: 1991 r., 1992 ̶ 1995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postać Michaiła Gorbaczowa</w:t>
            </w:r>
          </w:p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pojęcie aksamitnego rozwodu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główne przyczyny, dla których doszło do zmian geopolitycznych na mapie Europy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nowo powstałe państwa</w:t>
            </w:r>
          </w:p>
          <w:p w:rsidR="00E34061" w:rsidRPr="00E34061" w:rsidRDefault="00E34061" w:rsidP="0058740F">
            <w:pPr>
              <w:numPr>
                <w:ilvl w:val="0"/>
                <w:numId w:val="2"/>
              </w:numPr>
            </w:pPr>
            <w:r w:rsidRPr="00E34061">
              <w:t>opisuje okoliczności odzyskania niep</w:t>
            </w:r>
            <w:r w:rsidR="0058740F">
              <w:t>odległości przez kraje bałtyckie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jak doszło do powstania Wspólnoty Niepodległych Państw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por</w:t>
            </w:r>
            <w:r w:rsidR="0058740F">
              <w:t>ównuje okoliczności rozpadu ZSRR</w:t>
            </w:r>
            <w:r w:rsidRPr="00E34061">
              <w:t>, Czechosłowacji i Jugosławii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dokonuje próby oceny zmian geopolitycznych na mapie Europy u schyłku XX w. oraz dostrzega szanse i zagrożenia z nich wynikające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XXXVI 10), 11)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>III Rzeczpospolita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zna daty: 1990 r., 1991 r., 1997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zna postaci: Jan Olszewski, Aleksander Kwaśniewski, Lech Wałęsa, Hanna Suchocka, Bronisław Komorowski, Lech Kaczyński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rozumie pojęcia: lustracja, SLD, PSL, PiS, PO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wymienia najważniejsze zmiany wprowadzone przez rząd Tadeusza Mazowieckiego</w:t>
            </w:r>
          </w:p>
          <w:p w:rsidR="00E34061" w:rsidRPr="00E34061" w:rsidRDefault="00E34061" w:rsidP="00E34061">
            <w:r w:rsidRPr="00E34061">
              <w:t xml:space="preserve"> 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omawia zmiany na polskiej scenie politycznej </w:t>
            </w:r>
            <w:r w:rsidRPr="00E34061">
              <w:lastRenderedPageBreak/>
              <w:t>na początku lat 90.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przemiany ustrojowe w latach 1989–1997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najważniejsze treści zawarte w Konstytucji III RP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analizuje przemiany obozu politycznego </w:t>
            </w:r>
            <w:r w:rsidRPr="00E34061">
              <w:lastRenderedPageBreak/>
              <w:t>wywodzącego się z Solidarności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lastRenderedPageBreak/>
              <w:t>XLI 1), 2)</w:t>
            </w:r>
          </w:p>
          <w:p w:rsidR="00E34061" w:rsidRPr="00E34061" w:rsidRDefault="00E34061" w:rsidP="00E34061"/>
          <w:p w:rsidR="00E34061" w:rsidRPr="00E34061" w:rsidRDefault="00E34061" w:rsidP="00E34061">
            <w:pPr>
              <w:rPr>
                <w:b/>
              </w:rPr>
            </w:pPr>
            <w:r w:rsidRPr="00E34061">
              <w:lastRenderedPageBreak/>
              <w:t>XLII 1)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lastRenderedPageBreak/>
              <w:t xml:space="preserve"> Przemiany gospodarczo-społeczne w Polsce po 1989 r.</w:t>
            </w:r>
          </w:p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datę 1989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zna postaci: Leszek Balcerowicz, Wisława Szymborska, Andrzej Wajda, Roman Polański, Krzysztof Kieślowski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podaje przykłady pozytywnych i negatywnych zmian w życiu Polaków po 1989 r.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rozumie pojęcia: gospodarka rynkowa, restrukturyzacja, prywatyzacja, inflacja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wyjaśnia, na czym polegał plan Balcerowicza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trudności, jakie pojawiły się w trakcie realizacji planu Balcerowicza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sytuację gospodarczą Polski w momencie przejęcia rządów przez gabinet Tadeusza Mazowieckiego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przykłady pozytywnych i negatywnych zmian w życiu Polaków po 1989 r.</w:t>
            </w:r>
          </w:p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porównuje modele gospodarki polskiej przed i po 1989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życie kulturalne  III RP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analizuje, dlaczego Polska pod koniec XX w. wciąż znajdowała się na niższym poziomie rozwoju gospodarczego niż kraje zachodnie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XLI 1), 2), 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r w:rsidRPr="00E34061">
              <w:t xml:space="preserve"> Polska w NATO i Unii Europejskiej</w:t>
            </w:r>
          </w:p>
          <w:p w:rsidR="00E34061" w:rsidRPr="00E34061" w:rsidRDefault="00E34061" w:rsidP="00E34061"/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zna daty: 1999 r., 2004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zna postaci: Jan Nowak-Jeziorański, Zbigniew Brzeziński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sąsiadów III RP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rozumie pojęcia: Trójkąt Weimarski; Trójkąt </w:t>
            </w:r>
            <w:r w:rsidRPr="00E34061">
              <w:lastRenderedPageBreak/>
              <w:t>Wyszehradzki, Grupa Wyszehradzka</w:t>
            </w:r>
          </w:p>
          <w:p w:rsidR="00E34061" w:rsidRPr="00E34061" w:rsidRDefault="00E34061" w:rsidP="00E34061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wskazuje na mapie sąsiadów III RP, </w:t>
            </w:r>
            <w:r w:rsidRPr="00E34061">
              <w:lastRenderedPageBreak/>
              <w:t>członków Trójkąta Weimarskiego, Trójkąta Wyszehradzkiego i Grupy Wyszehradzkiej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główne etapy integracji Polski ze strukturami NATO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główne etapy integracji Polski z UE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 xml:space="preserve">dostrzega znaczenie i konsekwencje </w:t>
            </w:r>
            <w:r w:rsidRPr="00E34061">
              <w:lastRenderedPageBreak/>
              <w:t>opuszczenia Polski przez wojska rosyjskie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stosunki Polski z nowymi sąsiadami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ocenia politykę zagraniczną III RP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t>XLII 1), 2), 3)</w:t>
            </w:r>
          </w:p>
        </w:tc>
      </w:tr>
      <w:tr w:rsidR="00E34061" w:rsidRPr="00E34061" w:rsidTr="00E340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58740F" w:rsidP="00E34061">
            <w:r>
              <w:t>M</w:t>
            </w:r>
            <w:r w:rsidR="00E34061" w:rsidRPr="00E34061">
              <w:t>iejsce Polski we współczesnym świecie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58740F" w:rsidP="0058740F">
            <w:r>
              <w:t xml:space="preserve">               </w:t>
            </w:r>
            <w:r w:rsidR="00E34061" w:rsidRPr="00E34061">
              <w:t>wymienia sąsiadów III RP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wymienia najważniejsze osoby biorące udział w obradach okrągłego stołu i główne postanowienia podjęte podczas obrad</w:t>
            </w:r>
          </w:p>
          <w:p w:rsidR="00E34061" w:rsidRPr="00E34061" w:rsidRDefault="00E34061" w:rsidP="0058740F"/>
          <w:p w:rsidR="00E34061" w:rsidRPr="00E34061" w:rsidRDefault="00E34061" w:rsidP="00E34061"/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r</w:t>
            </w:r>
            <w:r w:rsidR="00402C8E">
              <w:t xml:space="preserve">ozumie pojęcia: </w:t>
            </w:r>
            <w:r w:rsidRPr="00E34061">
              <w:t>prywatyzacja, inflacja, okrągły stół, wybory powszechne, Trójkąt Weimarski; Trójkąt Wyszehradzki, Grupa Wyszehradzka, SLD, PSL, PiS, PO</w:t>
            </w:r>
          </w:p>
          <w:p w:rsidR="00E34061" w:rsidRPr="00E34061" w:rsidRDefault="00E34061" w:rsidP="00402C8E"/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wskazuje na mapie Czarnobyl, kraje objęte wydarzeniami Jesieni Narodów i nowo powstałe u schyłku XX w. państwa w Europie</w:t>
            </w:r>
          </w:p>
          <w:p w:rsidR="00E34061" w:rsidRPr="00E34061" w:rsidRDefault="00E34061" w:rsidP="00263C37">
            <w:pPr>
              <w:numPr>
                <w:ilvl w:val="0"/>
                <w:numId w:val="2"/>
              </w:numPr>
            </w:pPr>
            <w:r w:rsidRPr="00E34061">
              <w:t xml:space="preserve">omawia wyniki i skutki wyborów </w:t>
            </w:r>
            <w:r w:rsidRPr="00E34061">
              <w:lastRenderedPageBreak/>
              <w:t>pa</w:t>
            </w:r>
            <w:r w:rsidR="0058740F">
              <w:t>rlamentarnych w czerwcu 1989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omawia główne etapy integracji Polski ze strukturami NATO i UE</w:t>
            </w:r>
          </w:p>
          <w:p w:rsidR="00E34061" w:rsidRPr="00E34061" w:rsidRDefault="00E34061" w:rsidP="00E34061"/>
          <w:p w:rsidR="00E34061" w:rsidRPr="00E34061" w:rsidRDefault="00E34061" w:rsidP="00E34061"/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charakteryzuje przemiany społeczno-polityczne w Europie Środkowo-Wschodniej w latach 1989– 1991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reformy przeprowadzone przez Gorbaczowa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charakteryzuje przemiany gospodarcze w III RP i porównuje je z </w:t>
            </w:r>
            <w:r w:rsidRPr="00E34061">
              <w:lastRenderedPageBreak/>
              <w:t>sytuacją panującą przed 1989 r.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najważniejsze treści zawarte w Konstytucji III RP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charakteryzuje stosunki III RP z nowymi sąsiadami</w:t>
            </w:r>
          </w:p>
          <w:p w:rsidR="00E34061" w:rsidRPr="00E34061" w:rsidRDefault="00E34061" w:rsidP="00E34061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lastRenderedPageBreak/>
              <w:t>dostrzega znaczenie wydarzeń 1989 r. dla kształtowania III RP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analizuje proces powolnego upadku ZSRS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 xml:space="preserve">analizuje, dlaczego Polska pod koniec XX w. wciąż znajdowała się na niższym poziomie rozwoju </w:t>
            </w:r>
            <w:r w:rsidRPr="00E34061">
              <w:lastRenderedPageBreak/>
              <w:t>gospodarczego niż kraje zachodnie</w:t>
            </w:r>
          </w:p>
          <w:p w:rsidR="00E34061" w:rsidRPr="00E34061" w:rsidRDefault="00E34061" w:rsidP="00E34061">
            <w:pPr>
              <w:numPr>
                <w:ilvl w:val="0"/>
                <w:numId w:val="2"/>
              </w:numPr>
            </w:pPr>
            <w:r w:rsidRPr="00E34061">
              <w:t>ocenia politykę zagraniczną III RP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61" w:rsidRPr="00E34061" w:rsidRDefault="00E34061" w:rsidP="00E34061">
            <w:r w:rsidRPr="00E34061">
              <w:lastRenderedPageBreak/>
              <w:t>XXXVI 7), 10), 11)</w:t>
            </w:r>
          </w:p>
          <w:p w:rsidR="00E34061" w:rsidRPr="00E34061" w:rsidRDefault="00E34061" w:rsidP="00E34061">
            <w:r w:rsidRPr="00E34061">
              <w:t>XL 3)</w:t>
            </w:r>
          </w:p>
          <w:p w:rsidR="00E34061" w:rsidRPr="00E34061" w:rsidRDefault="00E34061" w:rsidP="00E34061">
            <w:r w:rsidRPr="00E34061">
              <w:t>XLI 1), 2), 3)</w:t>
            </w:r>
          </w:p>
          <w:p w:rsidR="00E34061" w:rsidRPr="00E34061" w:rsidRDefault="00E34061" w:rsidP="00E34061">
            <w:r w:rsidRPr="00E34061">
              <w:t>XLII 1), 2), 3</w:t>
            </w:r>
          </w:p>
        </w:tc>
      </w:tr>
    </w:tbl>
    <w:p w:rsidR="00E34061" w:rsidRPr="00E34061" w:rsidRDefault="00E34061" w:rsidP="00E34061"/>
    <w:p w:rsidR="00CA70B3" w:rsidRPr="00997453" w:rsidRDefault="00CA70B3">
      <w:pPr>
        <w:rPr>
          <w:sz w:val="28"/>
          <w:szCs w:val="28"/>
        </w:rPr>
      </w:pPr>
      <w:bookmarkStart w:id="0" w:name="_GoBack"/>
      <w:bookmarkEnd w:id="0"/>
    </w:p>
    <w:sectPr w:rsidR="00CA70B3" w:rsidRPr="00997453" w:rsidSect="00E34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F9"/>
    <w:multiLevelType w:val="multilevel"/>
    <w:tmpl w:val="96EA0D54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55CC44BA"/>
    <w:multiLevelType w:val="multilevel"/>
    <w:tmpl w:val="A0742EF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6433382F"/>
    <w:multiLevelType w:val="multilevel"/>
    <w:tmpl w:val="6298017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70"/>
    <w:rsid w:val="00044340"/>
    <w:rsid w:val="00097796"/>
    <w:rsid w:val="001A08F3"/>
    <w:rsid w:val="00263C37"/>
    <w:rsid w:val="002A0BE8"/>
    <w:rsid w:val="003527E9"/>
    <w:rsid w:val="00372A79"/>
    <w:rsid w:val="00397C33"/>
    <w:rsid w:val="00402C8E"/>
    <w:rsid w:val="0058740F"/>
    <w:rsid w:val="00854783"/>
    <w:rsid w:val="008A7070"/>
    <w:rsid w:val="00997453"/>
    <w:rsid w:val="00A4482A"/>
    <w:rsid w:val="00CA70B3"/>
    <w:rsid w:val="00E34061"/>
    <w:rsid w:val="00F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8F9D-8F1C-46E6-AD55-7C6B130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406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4061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E3406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4061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061"/>
    <w:pPr>
      <w:widowControl w:val="0"/>
      <w:suppressAutoHyphens/>
      <w:autoSpaceDN w:val="0"/>
      <w:spacing w:after="0" w:line="240" w:lineRule="auto"/>
    </w:pPr>
    <w:rPr>
      <w:rFonts w:ascii="Tahoma" w:eastAsia="SimSun" w:hAnsi="Tahoma" w:cs="Tahoma"/>
      <w:kern w:val="3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061"/>
    <w:rPr>
      <w:rFonts w:ascii="Tahoma" w:eastAsia="SimSun" w:hAnsi="Tahoma" w:cs="Tahoma"/>
      <w:kern w:val="3"/>
      <w:sz w:val="16"/>
      <w:szCs w:val="16"/>
    </w:rPr>
  </w:style>
  <w:style w:type="paragraph" w:styleId="Bezodstpw">
    <w:name w:val="No Spacing"/>
    <w:qFormat/>
    <w:rsid w:val="00E34061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ahoma"/>
      <w:kern w:val="3"/>
      <w:sz w:val="24"/>
    </w:rPr>
  </w:style>
  <w:style w:type="paragraph" w:styleId="Akapitzlist">
    <w:name w:val="List Paragraph"/>
    <w:basedOn w:val="Normalny"/>
    <w:uiPriority w:val="34"/>
    <w:qFormat/>
    <w:rsid w:val="00E34061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E34061"/>
    <w:pPr>
      <w:suppressAutoHyphens/>
      <w:autoSpaceDN w:val="0"/>
      <w:spacing w:after="120" w:line="276" w:lineRule="auto"/>
      <w:jc w:val="both"/>
    </w:pPr>
    <w:rPr>
      <w:rFonts w:ascii="Times New Roman" w:eastAsia="SimSun" w:hAnsi="Times New Roman" w:cs="Tahoma"/>
      <w:kern w:val="3"/>
      <w:sz w:val="24"/>
    </w:rPr>
  </w:style>
  <w:style w:type="paragraph" w:customStyle="1" w:styleId="Textbody">
    <w:name w:val="Text body"/>
    <w:basedOn w:val="Standard"/>
    <w:rsid w:val="00E34061"/>
  </w:style>
  <w:style w:type="paragraph" w:customStyle="1" w:styleId="Heading">
    <w:name w:val="Heading"/>
    <w:basedOn w:val="Standard"/>
    <w:next w:val="Textbody"/>
    <w:rsid w:val="00E34061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E3406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34061"/>
    <w:pPr>
      <w:suppressLineNumbers/>
    </w:pPr>
  </w:style>
  <w:style w:type="paragraph" w:customStyle="1" w:styleId="TableHeading">
    <w:name w:val="Table Heading"/>
    <w:basedOn w:val="TableContents"/>
    <w:rsid w:val="00E34061"/>
    <w:pPr>
      <w:jc w:val="center"/>
    </w:pPr>
    <w:rPr>
      <w:b/>
      <w:bCs/>
    </w:rPr>
  </w:style>
  <w:style w:type="character" w:customStyle="1" w:styleId="ListLabel1">
    <w:name w:val="ListLabel 1"/>
    <w:rsid w:val="00E34061"/>
    <w:rPr>
      <w:rFonts w:ascii="Courier New" w:hAnsi="Courier New" w:cs="Courier New" w:hint="default"/>
    </w:rPr>
  </w:style>
  <w:style w:type="character" w:customStyle="1" w:styleId="NumberingSymbols">
    <w:name w:val="Numbering Symbols"/>
    <w:rsid w:val="00E34061"/>
  </w:style>
  <w:style w:type="character" w:customStyle="1" w:styleId="BulletSymbols">
    <w:name w:val="Bullet Symbols"/>
    <w:rsid w:val="00E34061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E340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Standard"/>
    <w:semiHidden/>
    <w:unhideWhenUsed/>
    <w:qFormat/>
    <w:rsid w:val="00E34061"/>
    <w:pPr>
      <w:suppressLineNumbers/>
      <w:spacing w:before="120"/>
    </w:pPr>
    <w:rPr>
      <w:rFonts w:cs="Mangal"/>
      <w:i/>
      <w:iCs/>
      <w:szCs w:val="24"/>
    </w:rPr>
  </w:style>
  <w:style w:type="paragraph" w:styleId="Lista">
    <w:name w:val="List"/>
    <w:basedOn w:val="Textbody"/>
    <w:semiHidden/>
    <w:unhideWhenUsed/>
    <w:rsid w:val="00E34061"/>
    <w:rPr>
      <w:rFonts w:cs="Mangal"/>
    </w:rPr>
  </w:style>
  <w:style w:type="numbering" w:customStyle="1" w:styleId="WWNum1">
    <w:name w:val="WWNum1"/>
    <w:rsid w:val="00E34061"/>
    <w:pPr>
      <w:numPr>
        <w:numId w:val="1"/>
      </w:numPr>
    </w:pPr>
  </w:style>
  <w:style w:type="numbering" w:customStyle="1" w:styleId="WWNum2">
    <w:name w:val="WWNum2"/>
    <w:rsid w:val="00E3406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3895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Rankiewicz</dc:creator>
  <cp:keywords/>
  <dc:description/>
  <cp:lastModifiedBy>Windows User</cp:lastModifiedBy>
  <cp:revision>13</cp:revision>
  <dcterms:created xsi:type="dcterms:W3CDTF">2018-06-02T13:03:00Z</dcterms:created>
  <dcterms:modified xsi:type="dcterms:W3CDTF">2019-09-04T13:00:00Z</dcterms:modified>
</cp:coreProperties>
</file>