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8BFE" w14:textId="77777777" w:rsidR="00990905" w:rsidRDefault="391E8C62" w:rsidP="391E8C62">
      <w:pPr>
        <w:spacing w:line="276" w:lineRule="auto"/>
        <w:jc w:val="center"/>
        <w:rPr>
          <w:sz w:val="28"/>
          <w:szCs w:val="28"/>
        </w:rPr>
      </w:pPr>
      <w:r w:rsidRPr="391E8C62">
        <w:rPr>
          <w:b/>
          <w:bCs/>
          <w:sz w:val="28"/>
          <w:szCs w:val="28"/>
        </w:rPr>
        <w:t>Wymagania edukacyjne na poszczególne oceny z matematyki – klasa 4</w:t>
      </w:r>
    </w:p>
    <w:p w14:paraId="44BEEFAB" w14:textId="0309FE62" w:rsidR="00990905" w:rsidRDefault="00990905" w:rsidP="391E8C62">
      <w:pPr>
        <w:spacing w:line="276" w:lineRule="auto"/>
        <w:ind w:left="720"/>
        <w:rPr>
          <w:b/>
          <w:bCs/>
        </w:rPr>
      </w:pPr>
    </w:p>
    <w:p w14:paraId="2A89C790" w14:textId="6D81B6DE" w:rsidR="00990905" w:rsidRDefault="7A90F9CD" w:rsidP="391E8C62">
      <w:pPr>
        <w:spacing w:line="276" w:lineRule="auto"/>
        <w:rPr>
          <w:b/>
          <w:bCs/>
        </w:rPr>
      </w:pPr>
      <w:r w:rsidRPr="391E8C62">
        <w:rPr>
          <w:sz w:val="20"/>
          <w:szCs w:val="20"/>
        </w:rPr>
        <w:t>Wymagania na każdy stopień wyższy niż dopuszczający obejmują również wymagania na stopnie poprzednie.</w:t>
      </w:r>
    </w:p>
    <w:p w14:paraId="2F06EEA3" w14:textId="229CA8F8" w:rsidR="00990905" w:rsidRDefault="00990905" w:rsidP="391E8C62">
      <w:pPr>
        <w:spacing w:line="276" w:lineRule="auto"/>
        <w:rPr>
          <w:b/>
          <w:sz w:val="20"/>
          <w:szCs w:val="20"/>
        </w:rPr>
      </w:pPr>
    </w:p>
    <w:p w14:paraId="0600AB24" w14:textId="77777777" w:rsidR="00990905" w:rsidRDefault="007F36F7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 – Liczby naturalne – część 1</w:t>
      </w:r>
    </w:p>
    <w:p w14:paraId="1A9ABD1D" w14:textId="77777777" w:rsidR="00990905" w:rsidRDefault="007F36F7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1259E86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CBF0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D930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współrzędne punktów zaznaczonych na osi liczbowej (proste przypadki)</w:t>
            </w:r>
          </w:p>
        </w:tc>
      </w:tr>
      <w:tr w:rsidR="00990905" w14:paraId="5A511F9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6996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5A8C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i zapisuje słownie liczby zapisane cyframi (w zakresie 1 000 000)</w:t>
            </w:r>
          </w:p>
        </w:tc>
      </w:tr>
      <w:tr w:rsidR="00990905" w14:paraId="0A3B158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A9D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3EDD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cyframi liczby podane słowami (w zakresie 1 000 000)</w:t>
            </w:r>
          </w:p>
        </w:tc>
      </w:tr>
      <w:tr w:rsidR="00990905" w14:paraId="59423AB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BB3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5A1B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dodaje liczby bez </w:t>
            </w:r>
            <w:r>
              <w:rPr>
                <w:sz w:val="20"/>
                <w:szCs w:val="20"/>
              </w:rPr>
              <w:t>przekraczania progu dziesiątkowego</w:t>
            </w:r>
          </w:p>
        </w:tc>
      </w:tr>
      <w:tr w:rsidR="00990905" w14:paraId="199ACDE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68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D6B5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odejmuje liczby w zakresie 100 bez przekraczania progu dziesiątkowego</w:t>
            </w:r>
          </w:p>
        </w:tc>
      </w:tr>
      <w:tr w:rsidR="00990905" w14:paraId="6A8147E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DBB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E715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990905" w14:paraId="1200116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103B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D976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liczby dwucyfrowe przez liczby jednocyfrowe (w zakresie tabliczki mnożenia)</w:t>
            </w:r>
          </w:p>
        </w:tc>
      </w:tr>
      <w:tr w:rsidR="00990905" w14:paraId="122527F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D3BA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4410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elementarne zad</w:t>
            </w:r>
            <w:r>
              <w:rPr>
                <w:sz w:val="20"/>
                <w:szCs w:val="20"/>
              </w:rPr>
              <w:t>ania tekstowe z zastosowaniem dodawania, odejmowania, mnożenia</w:t>
            </w:r>
          </w:p>
        </w:tc>
      </w:tr>
    </w:tbl>
    <w:p w14:paraId="5DAB6C7B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10C70431" w14:textId="77777777" w:rsidR="00990905" w:rsidRDefault="007F36F7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389974C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6016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83BF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990905" w14:paraId="2E6A081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3FC6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E113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990905" w14:paraId="6D3D9DE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7F0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95E6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zapisuje cyframi liczby podane </w:t>
            </w:r>
            <w:r>
              <w:rPr>
                <w:color w:val="000000"/>
                <w:sz w:val="20"/>
                <w:szCs w:val="20"/>
              </w:rPr>
              <w:t>słowami, zapisuje słownie i cyframi kwoty złożone z banknotów i monet o podanych nominałach</w:t>
            </w:r>
          </w:p>
        </w:tc>
      </w:tr>
      <w:tr w:rsidR="00990905" w14:paraId="468B547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DAA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91AA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990905" w14:paraId="56908D5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FDAC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8924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stosuje prawa łączności i przemienności dodawania (mnożenia)</w:t>
            </w:r>
          </w:p>
        </w:tc>
      </w:tr>
      <w:tr w:rsidR="00990905" w14:paraId="7A85E6E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2400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950C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oblicza </w:t>
            </w:r>
            <w:r>
              <w:rPr>
                <w:color w:val="000000"/>
                <w:sz w:val="20"/>
                <w:szCs w:val="20"/>
              </w:rPr>
              <w:t>składnik, gdy jest podana suma i drugi składnik (w zakresie 100)</w:t>
            </w:r>
          </w:p>
        </w:tc>
      </w:tr>
      <w:tr w:rsidR="00990905" w14:paraId="24665DC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88B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39A2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990905" w14:paraId="37D5E20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A453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6FC1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990905" w14:paraId="484855B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406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48FA" w14:textId="77777777" w:rsidR="00990905" w:rsidRDefault="007F36F7">
            <w:pPr>
              <w:autoSpaceDE w:val="0"/>
            </w:pPr>
            <w:r>
              <w:rPr>
                <w:color w:val="000000"/>
                <w:sz w:val="20"/>
                <w:szCs w:val="20"/>
              </w:rPr>
              <w:t>oblicza jeden czynnik, gdy dany jest drug</w:t>
            </w:r>
            <w:r>
              <w:rPr>
                <w:color w:val="000000"/>
                <w:sz w:val="20"/>
                <w:szCs w:val="20"/>
              </w:rPr>
              <w:t>i czynnik i iloczyn (w zakresie 100)</w:t>
            </w:r>
          </w:p>
        </w:tc>
      </w:tr>
      <w:tr w:rsidR="00990905" w14:paraId="2C7DB96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2803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1653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990905" w14:paraId="185AD41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35B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6589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990905" w14:paraId="4E8DC0F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98C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582F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990905" w14:paraId="6E8B6E8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E903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5405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dzielenie z resztą</w:t>
            </w:r>
            <w:r>
              <w:rPr>
                <w:color w:val="000000"/>
                <w:sz w:val="20"/>
                <w:szCs w:val="20"/>
              </w:rPr>
              <w:t xml:space="preserve"> (w zakresie 100)</w:t>
            </w:r>
          </w:p>
        </w:tc>
      </w:tr>
      <w:tr w:rsidR="00990905" w14:paraId="40F8EAE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937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9EF4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990905" w14:paraId="16E507F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DC0A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1004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14:paraId="02EB378F" w14:textId="77777777" w:rsidR="00990905" w:rsidRDefault="00990905">
      <w:pPr>
        <w:autoSpaceDE w:val="0"/>
        <w:rPr>
          <w:color w:val="000000"/>
          <w:sz w:val="20"/>
          <w:szCs w:val="20"/>
        </w:rPr>
      </w:pPr>
    </w:p>
    <w:p w14:paraId="76EEA469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561D5E6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7560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9A80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dodaje i odejmuje w pamięci </w:t>
            </w:r>
            <w:r>
              <w:rPr>
                <w:color w:val="000000"/>
                <w:sz w:val="20"/>
                <w:szCs w:val="20"/>
              </w:rPr>
              <w:t>liczby naturalne z przekraczaniem progu dziesiątkowego</w:t>
            </w:r>
          </w:p>
        </w:tc>
      </w:tr>
      <w:tr w:rsidR="00990905" w14:paraId="169F828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37A6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9324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990905" w14:paraId="4C225B6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EA5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763B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14:paraId="6A05A809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6E0EBD59" w14:textId="77777777" w:rsidR="00990905" w:rsidRDefault="007F36F7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20B419B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1BD6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7CA1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ustala jed</w:t>
            </w:r>
            <w:r>
              <w:rPr>
                <w:color w:val="000000"/>
                <w:sz w:val="20"/>
                <w:szCs w:val="20"/>
              </w:rPr>
              <w:t>nostkę na osi liczbowej na podstawie podanych współrzędnych punktów</w:t>
            </w:r>
          </w:p>
        </w:tc>
      </w:tr>
      <w:tr w:rsidR="00990905" w14:paraId="5C31238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CBC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4B19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14:paraId="5A39BBE3" w14:textId="728E73FA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7965578E" w14:textId="5D47F0DC" w:rsidR="002F1CA5" w:rsidRPr="002F1CA5" w:rsidRDefault="002F1CA5" w:rsidP="002F1CA5">
      <w:pPr>
        <w:spacing w:line="276" w:lineRule="auto"/>
        <w:jc w:val="both"/>
        <w:rPr>
          <w:sz w:val="20"/>
          <w:szCs w:val="20"/>
        </w:rPr>
      </w:pPr>
      <w:r w:rsidRPr="002F1CA5">
        <w:rPr>
          <w:color w:val="000000"/>
          <w:sz w:val="20"/>
          <w:szCs w:val="20"/>
        </w:rPr>
        <w:t xml:space="preserve">Uczeń otrzymuje ocenę </w:t>
      </w:r>
      <w:r w:rsidRPr="002F1CA5">
        <w:rPr>
          <w:b/>
          <w:color w:val="000000"/>
          <w:sz w:val="20"/>
          <w:szCs w:val="20"/>
        </w:rPr>
        <w:t>celującą</w:t>
      </w:r>
      <w:r w:rsidRPr="002F1CA5">
        <w:rPr>
          <w:bCs/>
          <w:color w:val="000000"/>
          <w:sz w:val="20"/>
          <w:szCs w:val="20"/>
        </w:rPr>
        <w:t>,</w:t>
      </w:r>
      <w:r w:rsidRPr="002F1CA5">
        <w:rPr>
          <w:color w:val="000000"/>
          <w:sz w:val="20"/>
          <w:szCs w:val="20"/>
        </w:rPr>
        <w:t xml:space="preserve"> jeśli rozwiązuje nietypowe, trudne zadania, wymagające</w:t>
      </w:r>
      <w:r>
        <w:rPr>
          <w:color w:val="000000"/>
          <w:sz w:val="20"/>
          <w:szCs w:val="20"/>
        </w:rPr>
        <w:t xml:space="preserve"> </w:t>
      </w:r>
      <w:r w:rsidRPr="002F1CA5">
        <w:rPr>
          <w:color w:val="000000"/>
          <w:sz w:val="20"/>
          <w:szCs w:val="20"/>
        </w:rPr>
        <w:t>oryginalnego podejścia i rozumowania</w:t>
      </w:r>
      <w:r w:rsidRPr="002F1CA5">
        <w:rPr>
          <w:color w:val="000000"/>
          <w:sz w:val="20"/>
          <w:szCs w:val="20"/>
        </w:rPr>
        <w:t xml:space="preserve"> oraz samodzielnie rozwija zainteresowania matematyczne</w:t>
      </w:r>
      <w:r w:rsidRPr="002F1CA5">
        <w:rPr>
          <w:color w:val="000000"/>
          <w:sz w:val="20"/>
          <w:szCs w:val="20"/>
        </w:rPr>
        <w:t>.</w:t>
      </w:r>
    </w:p>
    <w:p w14:paraId="0F83015D" w14:textId="77777777" w:rsidR="002F1CA5" w:rsidRDefault="002F1CA5">
      <w:pPr>
        <w:spacing w:line="276" w:lineRule="auto"/>
        <w:rPr>
          <w:b/>
          <w:bCs/>
          <w:color w:val="002060"/>
          <w:sz w:val="20"/>
          <w:szCs w:val="20"/>
        </w:rPr>
      </w:pPr>
      <w:bookmarkStart w:id="0" w:name="_GoBack"/>
      <w:bookmarkEnd w:id="0"/>
    </w:p>
    <w:p w14:paraId="73D3EF4C" w14:textId="77777777" w:rsidR="00990905" w:rsidRDefault="007F36F7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II – Liczby naturalne – część 2</w:t>
      </w:r>
    </w:p>
    <w:p w14:paraId="70D51101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6654687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26D5" w14:textId="77777777" w:rsidR="00990905" w:rsidRDefault="007F36F7">
            <w:pPr>
              <w:widowControl w:val="0"/>
              <w:autoSpaceDE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2E9F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 jednostki czasu (godziny na minuty, minuty na </w:t>
            </w:r>
            <w:r>
              <w:rPr>
                <w:sz w:val="20"/>
                <w:szCs w:val="20"/>
              </w:rPr>
              <w:t>sekundy, kwadranse na minuty, godziny na kwadranse)</w:t>
            </w:r>
          </w:p>
        </w:tc>
      </w:tr>
      <w:tr w:rsidR="00990905" w14:paraId="137416D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9EC3" w14:textId="77777777" w:rsidR="00990905" w:rsidRDefault="007F36F7">
            <w:pPr>
              <w:widowControl w:val="0"/>
              <w:autoSpaceDE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ACFD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słownie godziny przedstawione na zegarze</w:t>
            </w:r>
          </w:p>
        </w:tc>
      </w:tr>
      <w:tr w:rsidR="00990905" w14:paraId="08B3047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2D9B" w14:textId="77777777" w:rsidR="00990905" w:rsidRDefault="007F36F7">
            <w:pPr>
              <w:widowControl w:val="0"/>
              <w:autoSpaceDE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075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upływ czasu, np. od 12.30 do 12.48</w:t>
            </w:r>
          </w:p>
        </w:tc>
      </w:tr>
      <w:tr w:rsidR="00990905" w14:paraId="6D64C54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4E49" w14:textId="77777777" w:rsidR="00990905" w:rsidRDefault="007F36F7">
            <w:pPr>
              <w:widowControl w:val="0"/>
              <w:autoSpaceDE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35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cyfry rzymskie (I, V, X)</w:t>
            </w:r>
          </w:p>
        </w:tc>
      </w:tr>
      <w:tr w:rsidR="00990905" w14:paraId="58AE803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9244" w14:textId="77777777" w:rsidR="00990905" w:rsidRDefault="007F36F7">
            <w:pPr>
              <w:widowControl w:val="0"/>
              <w:autoSpaceDE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C470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cyframi rzymskimi liczby naturalne (do 12) zapisane </w:t>
            </w:r>
            <w:r>
              <w:rPr>
                <w:sz w:val="20"/>
                <w:szCs w:val="20"/>
              </w:rPr>
              <w:t>cyframi arabskimi</w:t>
            </w:r>
          </w:p>
        </w:tc>
      </w:tr>
      <w:tr w:rsidR="00990905" w14:paraId="68227AE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243C" w14:textId="77777777" w:rsidR="00990905" w:rsidRDefault="007F36F7">
            <w:pPr>
              <w:autoSpaceDE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EC37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czas trwania roku zwykłego i roku przestępnego (liczbę dni)</w:t>
            </w:r>
          </w:p>
        </w:tc>
      </w:tr>
      <w:tr w:rsidR="00990905" w14:paraId="33CEBF7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861D" w14:textId="77777777" w:rsidR="00990905" w:rsidRDefault="007F36F7">
            <w:pPr>
              <w:autoSpaceDE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913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990905" w14:paraId="6086904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D449" w14:textId="77777777" w:rsidR="00990905" w:rsidRDefault="007F36F7">
            <w:pPr>
              <w:autoSpaceDE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EE01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990905" w14:paraId="14C474E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C318" w14:textId="77777777" w:rsidR="00990905" w:rsidRDefault="007F36F7">
            <w:pPr>
              <w:autoSpaceDE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8359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990905" w14:paraId="2E76D51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E5E7" w14:textId="77777777" w:rsidR="00990905" w:rsidRDefault="007F36F7">
            <w:pPr>
              <w:autoSpaceDE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36B1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990905" w14:paraId="0363B11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732D" w14:textId="77777777" w:rsidR="00990905" w:rsidRDefault="007F36F7">
            <w:pPr>
              <w:autoSpaceDE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5D78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14:paraId="72A3D3EC" w14:textId="77777777" w:rsidR="00990905" w:rsidRDefault="00990905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14:paraId="51943694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2B43C52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46A7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73CC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oblicza upływ </w:t>
            </w:r>
            <w:r>
              <w:rPr>
                <w:color w:val="000000"/>
                <w:sz w:val="20"/>
                <w:szCs w:val="20"/>
              </w:rPr>
              <w:t>czasu, np. od 14.29 do 15.25</w:t>
            </w:r>
          </w:p>
        </w:tc>
      </w:tr>
      <w:tr w:rsidR="00990905" w14:paraId="460AF956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A35C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F20A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990905" w14:paraId="6AB1D75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EE8C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3348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daty z wykorzystaniem cyfr rzymskich</w:t>
            </w:r>
          </w:p>
        </w:tc>
      </w:tr>
      <w:tr w:rsidR="00990905" w14:paraId="57E5C89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78E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817B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 elementarne zadania tekstowe z wykorzystaniem obliczeń kalendarzowych </w:t>
            </w:r>
            <w:r>
              <w:rPr>
                <w:color w:val="000000"/>
                <w:sz w:val="20"/>
                <w:szCs w:val="20"/>
              </w:rPr>
              <w:t>i zegarowych</w:t>
            </w:r>
          </w:p>
        </w:tc>
      </w:tr>
      <w:tr w:rsidR="00990905" w14:paraId="3BDA1C3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838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3982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990905" w14:paraId="4010412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A13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A2BC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990905" w14:paraId="61905E8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C92E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42BA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990905" w14:paraId="139F21E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512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51E6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przykłady liczb podzielnych przez 10, przez 5, przez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990905" w14:paraId="3028613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BD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8C77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990905" w14:paraId="40564DF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BE5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4683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990905" w14:paraId="7DE1A40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0310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6B23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990905" w14:paraId="022EA34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183C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75E2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990905" w14:paraId="6020CB6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B944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93A7" w14:textId="77777777" w:rsidR="00990905" w:rsidRDefault="007F36F7">
            <w:pPr>
              <w:autoSpaceDE w:val="0"/>
            </w:pPr>
            <w:r>
              <w:rPr>
                <w:color w:val="000000"/>
                <w:sz w:val="20"/>
                <w:szCs w:val="20"/>
              </w:rPr>
              <w:t>szacuje wynik mnożenia dwóch liczb</w:t>
            </w:r>
          </w:p>
        </w:tc>
      </w:tr>
    </w:tbl>
    <w:p w14:paraId="0D0B940D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4BB88AB5" w14:textId="77777777" w:rsidR="00990905" w:rsidRDefault="007F36F7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5AF86F6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28E6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2107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990905" w14:paraId="4408159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083E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B06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cyframi arabskimi liczby do 39 zapisane cyframi </w:t>
            </w:r>
            <w:r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990905" w14:paraId="08B99E06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E428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76DE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zastosowaniem cech podzielności przez</w:t>
            </w:r>
            <w:r>
              <w:rPr>
                <w:color w:val="000000"/>
                <w:sz w:val="20"/>
                <w:szCs w:val="20"/>
              </w:rPr>
              <w:t xml:space="preserve"> 10, przez 5, przez 2</w:t>
            </w:r>
          </w:p>
        </w:tc>
      </w:tr>
      <w:tr w:rsidR="00990905" w14:paraId="53294A2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9A9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CBA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990905" w14:paraId="11645856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5C70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EB6E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14:paraId="0E27B00A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04CB3190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31BA746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B389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4415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wyznacza liczbę </w:t>
            </w:r>
            <w:r>
              <w:rPr>
                <w:color w:val="000000"/>
                <w:sz w:val="20"/>
                <w:szCs w:val="20"/>
              </w:rPr>
              <w:t>naturalną, znając jej kwadrat, np. 25, 49</w:t>
            </w:r>
          </w:p>
        </w:tc>
      </w:tr>
      <w:tr w:rsidR="00990905" w14:paraId="36EFD67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C36A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6AAB" w14:textId="77777777" w:rsidR="00990905" w:rsidRDefault="007F36F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990905" w14:paraId="18E27A6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EEE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259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990905" w14:paraId="605B72D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AA96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BC6F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 zadania z zastosowaniem cech podzielności przez 9 i </w:t>
            </w:r>
            <w:r>
              <w:rPr>
                <w:color w:val="000000"/>
                <w:sz w:val="20"/>
                <w:szCs w:val="20"/>
              </w:rPr>
              <w:t>przez 3</w:t>
            </w:r>
          </w:p>
        </w:tc>
      </w:tr>
      <w:tr w:rsidR="00990905" w14:paraId="4F8E590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A70A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8099" w14:textId="77777777" w:rsidR="00990905" w:rsidRDefault="007F36F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14:paraId="5FCBCA3F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14:paraId="60061E4C" w14:textId="153DE2EB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1F93A6B7" w14:textId="77777777" w:rsidR="002F1CA5" w:rsidRPr="002F1CA5" w:rsidRDefault="002F1CA5" w:rsidP="002F1CA5">
      <w:pPr>
        <w:spacing w:line="276" w:lineRule="auto"/>
        <w:jc w:val="both"/>
        <w:rPr>
          <w:sz w:val="20"/>
          <w:szCs w:val="20"/>
        </w:rPr>
      </w:pPr>
      <w:r w:rsidRPr="002F1CA5">
        <w:rPr>
          <w:color w:val="000000"/>
          <w:sz w:val="20"/>
          <w:szCs w:val="20"/>
        </w:rPr>
        <w:t xml:space="preserve">Uczeń otrzymuje ocenę </w:t>
      </w:r>
      <w:r w:rsidRPr="002F1CA5">
        <w:rPr>
          <w:b/>
          <w:color w:val="000000"/>
          <w:sz w:val="20"/>
          <w:szCs w:val="20"/>
        </w:rPr>
        <w:t>celującą</w:t>
      </w:r>
      <w:r w:rsidRPr="002F1CA5">
        <w:rPr>
          <w:bCs/>
          <w:color w:val="000000"/>
          <w:sz w:val="20"/>
          <w:szCs w:val="20"/>
        </w:rPr>
        <w:t>,</w:t>
      </w:r>
      <w:r w:rsidRPr="002F1CA5">
        <w:rPr>
          <w:color w:val="000000"/>
          <w:sz w:val="20"/>
          <w:szCs w:val="20"/>
        </w:rPr>
        <w:t xml:space="preserve"> jeśli rozwiązuje nietypowe, trudne zadania, wymagające</w:t>
      </w:r>
      <w:r>
        <w:rPr>
          <w:color w:val="000000"/>
          <w:sz w:val="20"/>
          <w:szCs w:val="20"/>
        </w:rPr>
        <w:t xml:space="preserve"> </w:t>
      </w:r>
      <w:r w:rsidRPr="002F1CA5">
        <w:rPr>
          <w:color w:val="000000"/>
          <w:sz w:val="20"/>
          <w:szCs w:val="20"/>
        </w:rPr>
        <w:t>oryginalnego podejścia i rozumowania oraz samodzielnie rozwija zainteresowania matematyczne.</w:t>
      </w:r>
    </w:p>
    <w:p w14:paraId="02371D0E" w14:textId="77777777" w:rsidR="002F1CA5" w:rsidRDefault="002F1CA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39222F6D" w14:textId="77777777" w:rsidR="00990905" w:rsidRDefault="007F36F7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III – Działania pisemne</w:t>
      </w:r>
    </w:p>
    <w:p w14:paraId="3589D8D3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4740481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07BC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7B75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dodaje i odejmuje pisemnie liczby z przekraczaniem kolejnych </w:t>
            </w:r>
            <w:r>
              <w:rPr>
                <w:color w:val="000000"/>
                <w:sz w:val="20"/>
                <w:szCs w:val="20"/>
              </w:rPr>
              <w:t>progów dziesiątkowych</w:t>
            </w:r>
          </w:p>
        </w:tc>
      </w:tr>
      <w:tr w:rsidR="00990905" w14:paraId="2540756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FCCA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87F3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990905" w14:paraId="676689B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14F7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759D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990905" w14:paraId="06BE489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FF17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9A9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mnożenia liczby</w:t>
            </w:r>
            <w:r>
              <w:rPr>
                <w:color w:val="000000"/>
                <w:sz w:val="20"/>
                <w:szCs w:val="20"/>
              </w:rPr>
              <w:t xml:space="preserve"> wielocyfrowej przez liczbę jednocyfrową</w:t>
            </w:r>
          </w:p>
        </w:tc>
      </w:tr>
    </w:tbl>
    <w:p w14:paraId="44EAFD9C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5CD87EC6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4BDE018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14A3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55AB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990905" w14:paraId="5451AED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D6EB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EFC0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990905" w14:paraId="41D244A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1B42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CFCD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990905" w14:paraId="17FE5EB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D9B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4F8E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sprawdza </w:t>
            </w:r>
            <w:r>
              <w:rPr>
                <w:color w:val="000000"/>
                <w:sz w:val="20"/>
                <w:szCs w:val="20"/>
              </w:rPr>
              <w:t>poprawność wykonanych działań</w:t>
            </w:r>
          </w:p>
        </w:tc>
      </w:tr>
    </w:tbl>
    <w:p w14:paraId="4B94D5A5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41616144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6093EE9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A5B5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ED7E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990905" w14:paraId="01DE9AA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E04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078C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990905" w14:paraId="53CE788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946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CFAF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korzysta z obliczeń pisemnych do wyznaczenia </w:t>
            </w:r>
            <w:r>
              <w:rPr>
                <w:color w:val="000000"/>
                <w:sz w:val="20"/>
                <w:szCs w:val="20"/>
              </w:rPr>
              <w:t>odjemnika, gdy są podane odjemna i różnica</w:t>
            </w:r>
          </w:p>
        </w:tc>
      </w:tr>
      <w:tr w:rsidR="00990905" w14:paraId="3364C9C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10A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5201" w14:textId="77777777" w:rsidR="00990905" w:rsidRDefault="007F36F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14:paraId="3D0B78FA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liczby jednocyfrowe sposobem pisemnym</w:t>
            </w:r>
          </w:p>
        </w:tc>
      </w:tr>
    </w:tbl>
    <w:p w14:paraId="3DEEC669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5D77EB06" w14:textId="77777777" w:rsidR="00990905" w:rsidRDefault="007F36F7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1DD1511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860C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D375" w14:textId="77777777" w:rsidR="00990905" w:rsidRDefault="007F36F7">
            <w:pPr>
              <w:autoSpaceDE w:val="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nietypowe zadania </w:t>
            </w:r>
            <w:r>
              <w:rPr>
                <w:sz w:val="20"/>
                <w:szCs w:val="20"/>
              </w:rPr>
              <w:t>tekstowe z zastosowaniem dodawania i odejmowania sposobem pisemnym</w:t>
            </w:r>
          </w:p>
        </w:tc>
      </w:tr>
      <w:tr w:rsidR="00990905" w14:paraId="6CE3A66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7B96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9837" w14:textId="77777777" w:rsidR="00990905" w:rsidRDefault="007F36F7">
            <w:pPr>
              <w:autoSpaceDE w:val="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14:paraId="3656B9AB" w14:textId="3B69DF21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5842A7DB" w14:textId="77777777" w:rsidR="002F1CA5" w:rsidRPr="002F1CA5" w:rsidRDefault="002F1CA5" w:rsidP="002F1CA5">
      <w:pPr>
        <w:spacing w:line="276" w:lineRule="auto"/>
        <w:jc w:val="both"/>
        <w:rPr>
          <w:sz w:val="20"/>
          <w:szCs w:val="20"/>
        </w:rPr>
      </w:pPr>
      <w:r w:rsidRPr="002F1CA5">
        <w:rPr>
          <w:color w:val="000000"/>
          <w:sz w:val="20"/>
          <w:szCs w:val="20"/>
        </w:rPr>
        <w:t xml:space="preserve">Uczeń otrzymuje ocenę </w:t>
      </w:r>
      <w:r w:rsidRPr="002F1CA5">
        <w:rPr>
          <w:b/>
          <w:color w:val="000000"/>
          <w:sz w:val="20"/>
          <w:szCs w:val="20"/>
        </w:rPr>
        <w:t>celującą</w:t>
      </w:r>
      <w:r w:rsidRPr="002F1CA5">
        <w:rPr>
          <w:bCs/>
          <w:color w:val="000000"/>
          <w:sz w:val="20"/>
          <w:szCs w:val="20"/>
        </w:rPr>
        <w:t>,</w:t>
      </w:r>
      <w:r w:rsidRPr="002F1CA5">
        <w:rPr>
          <w:color w:val="000000"/>
          <w:sz w:val="20"/>
          <w:szCs w:val="20"/>
        </w:rPr>
        <w:t xml:space="preserve"> jeśli rozwiązuje nietypowe, trudne zadania, wymagające</w:t>
      </w:r>
      <w:r>
        <w:rPr>
          <w:color w:val="000000"/>
          <w:sz w:val="20"/>
          <w:szCs w:val="20"/>
        </w:rPr>
        <w:t xml:space="preserve"> </w:t>
      </w:r>
      <w:r w:rsidRPr="002F1CA5">
        <w:rPr>
          <w:color w:val="000000"/>
          <w:sz w:val="20"/>
          <w:szCs w:val="20"/>
        </w:rPr>
        <w:t>oryginalnego podejścia i rozumowania oraz samodzielnie rozwija zainteresowania matematyczne.</w:t>
      </w:r>
    </w:p>
    <w:p w14:paraId="45FB0818" w14:textId="77777777" w:rsidR="00990905" w:rsidRDefault="00990905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14:paraId="5DB235C5" w14:textId="77777777" w:rsidR="00990905" w:rsidRDefault="007F36F7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IV – Figury geometryczne – część 1</w:t>
      </w:r>
    </w:p>
    <w:p w14:paraId="19EA5FAB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212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9"/>
      </w:tblGrid>
      <w:tr w:rsidR="00990905" w14:paraId="46308C32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DF40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D4E1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rozpoznaje </w:t>
            </w:r>
            <w:r>
              <w:rPr>
                <w:color w:val="000000"/>
                <w:sz w:val="20"/>
                <w:szCs w:val="20"/>
              </w:rPr>
              <w:t>podstawowe figury geometryczne: punkt, odcinek, prostą</w:t>
            </w:r>
          </w:p>
        </w:tc>
      </w:tr>
      <w:tr w:rsidR="00990905" w14:paraId="3C67EEB8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521B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8533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990905" w14:paraId="641FBAE7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2E2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D75C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990905" w14:paraId="615E56F1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671B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6D4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990905" w14:paraId="51D5EDF5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7F41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4B00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rozróżnia wśród czworokątów prostokąt</w:t>
            </w:r>
            <w:r>
              <w:rPr>
                <w:color w:val="000000"/>
                <w:sz w:val="20"/>
                <w:szCs w:val="20"/>
              </w:rPr>
              <w:t>y i kwadraty</w:t>
            </w:r>
          </w:p>
        </w:tc>
      </w:tr>
      <w:tr w:rsidR="00990905" w14:paraId="3C9B2772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D06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1D4B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990905" w14:paraId="41B5710A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A674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BF24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990905" w14:paraId="6856F4F7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80A4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B99E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990905" w14:paraId="40A8A1F1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3261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23B1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990905" w14:paraId="399C3A4C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E14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8794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wymienia różne jednostki </w:t>
            </w:r>
            <w:r>
              <w:rPr>
                <w:color w:val="000000"/>
                <w:sz w:val="20"/>
                <w:szCs w:val="20"/>
              </w:rPr>
              <w:t>długości</w:t>
            </w:r>
          </w:p>
        </w:tc>
      </w:tr>
      <w:tr w:rsidR="00990905" w14:paraId="6CBCC1DB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B5DC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E8B8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990905" w14:paraId="27E72C10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25E5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EFC5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990905" w14:paraId="1884D4E5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3E71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0254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990905" w14:paraId="0CA4533C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851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BBD7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okrąg i koło o danym promieniu i</w:t>
            </w:r>
            <w:r>
              <w:rPr>
                <w:color w:val="000000"/>
                <w:sz w:val="20"/>
                <w:szCs w:val="20"/>
              </w:rPr>
              <w:t xml:space="preserve"> o danej średnicy</w:t>
            </w:r>
          </w:p>
        </w:tc>
      </w:tr>
      <w:tr w:rsidR="00990905" w14:paraId="79EAD42C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578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7823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14:paraId="049F31CB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06063F96" w14:textId="77777777" w:rsidR="00990905" w:rsidRDefault="007F36F7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029F822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435B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E5A2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990905" w14:paraId="291099F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B228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BE9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 elementarne zadania z wykorzystaniem własności boków i </w:t>
            </w:r>
            <w:r>
              <w:rPr>
                <w:color w:val="000000"/>
                <w:sz w:val="20"/>
                <w:szCs w:val="20"/>
              </w:rPr>
              <w:t>kątów prostokąta i kwadratu</w:t>
            </w:r>
          </w:p>
        </w:tc>
      </w:tr>
      <w:tr w:rsidR="00990905" w14:paraId="3778E9B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3D71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C497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990905" w14:paraId="67363DA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75AC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44C4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990905" w14:paraId="34CC457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4F16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F240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990905" w14:paraId="018E08F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C988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B5B0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990905" w14:paraId="77B2A16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2DC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353E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990905" w14:paraId="4641951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0CC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671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14:paraId="53128261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368EDB7F" w14:textId="77777777" w:rsidR="00990905" w:rsidRDefault="007F36F7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1E6A158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685C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B25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rysuje odcinek </w:t>
            </w:r>
            <w:r>
              <w:rPr>
                <w:color w:val="000000"/>
                <w:sz w:val="20"/>
                <w:szCs w:val="20"/>
              </w:rPr>
              <w:t>równoległy i odcinek prostopadły do danego odcinka</w:t>
            </w:r>
          </w:p>
        </w:tc>
      </w:tr>
      <w:tr w:rsidR="00990905" w14:paraId="78B3086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B95E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5B6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990905" w14:paraId="38DC4CF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D79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0F09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990905" w14:paraId="51FB8E4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A197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8D7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990905" w14:paraId="7F9448C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B40E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6121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rysuje figurę mającą </w:t>
            </w:r>
            <w:r>
              <w:rPr>
                <w:color w:val="000000"/>
                <w:sz w:val="20"/>
                <w:szCs w:val="20"/>
              </w:rPr>
              <w:t>dwie osie symetrii</w:t>
            </w:r>
          </w:p>
        </w:tc>
      </w:tr>
      <w:tr w:rsidR="00990905" w14:paraId="4741AEB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AF4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C2A9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14:paraId="62486C05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2CB21C55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3F7DCC6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223F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9C40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990905" w14:paraId="242CC6F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CEA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45A7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rysuje figurę </w:t>
            </w:r>
            <w:r>
              <w:rPr>
                <w:color w:val="000000"/>
                <w:sz w:val="20"/>
                <w:szCs w:val="20"/>
              </w:rPr>
              <w:t>symetryczną z zadanymi osiami symetrii</w:t>
            </w:r>
          </w:p>
        </w:tc>
      </w:tr>
      <w:tr w:rsidR="00990905" w14:paraId="3AB4B0B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FBF4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5BAD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990905" w14:paraId="1313479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C76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B40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14:paraId="4101652C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52E45BC2" w14:textId="77777777" w:rsidR="00990905" w:rsidRDefault="007F36F7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 – Ułamki zwykłe</w:t>
      </w:r>
      <w:r>
        <w:rPr>
          <w:b/>
          <w:bCs/>
          <w:color w:val="000000"/>
          <w:sz w:val="20"/>
          <w:szCs w:val="20"/>
        </w:rPr>
        <w:tab/>
      </w:r>
    </w:p>
    <w:p w14:paraId="447BAAE7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</w:t>
      </w:r>
      <w:r>
        <w:rPr>
          <w:b/>
          <w:bCs/>
          <w:color w:val="000000"/>
          <w:sz w:val="20"/>
          <w:szCs w:val="20"/>
        </w:rPr>
        <w:t>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43194B4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E46E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9B12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wskazuje i nazywa: licznik, mianownik, kreskę ułamkową</w:t>
            </w:r>
          </w:p>
        </w:tc>
      </w:tr>
      <w:tr w:rsidR="00990905" w14:paraId="4C31B63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DD8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6145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odczytuje i zapisuje ułamki zwykłe (słownie i cyframi)</w:t>
            </w:r>
          </w:p>
        </w:tc>
      </w:tr>
      <w:tr w:rsidR="00990905" w14:paraId="3DFAC2E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A973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BD74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990905" w14:paraId="49CC9E5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DAE0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F266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990905" w14:paraId="7066971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44E2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EFD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zapisuje </w:t>
            </w:r>
            <w:r>
              <w:rPr>
                <w:color w:val="000000"/>
                <w:sz w:val="20"/>
                <w:szCs w:val="20"/>
              </w:rPr>
              <w:t>iloraz w postaci ułamka zwykłego</w:t>
            </w:r>
          </w:p>
        </w:tc>
      </w:tr>
      <w:tr w:rsidR="00990905" w14:paraId="64B9045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9262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9F63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990905" w14:paraId="2264CFA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4011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C1ED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14:paraId="4B99056E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424B51B1" w14:textId="77777777" w:rsidR="00990905" w:rsidRDefault="007F36F7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7B6B70B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C2A5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0784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zamienia ułamki niewłaściwe </w:t>
            </w:r>
            <w:r>
              <w:rPr>
                <w:color w:val="000000"/>
                <w:sz w:val="20"/>
                <w:szCs w:val="20"/>
              </w:rPr>
              <w:t>na liczby mieszane</w:t>
            </w:r>
          </w:p>
        </w:tc>
      </w:tr>
      <w:tr w:rsidR="00990905" w14:paraId="783026B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EAA3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404C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990905" w14:paraId="48275DE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B195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F642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990905" w14:paraId="5F19B7A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BB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B3B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990905" w14:paraId="03DD922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6C66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65B6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 elementarne zadania tekstowe z zastosowaniem dodawania i z zastosowaniem odejmowania ułamków </w:t>
            </w:r>
            <w:r>
              <w:rPr>
                <w:color w:val="000000"/>
                <w:sz w:val="20"/>
                <w:szCs w:val="20"/>
              </w:rPr>
              <w:t>zwykłych o jednakowych mianownikach</w:t>
            </w:r>
          </w:p>
        </w:tc>
      </w:tr>
      <w:tr w:rsidR="00990905" w14:paraId="2E34952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9920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074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14:paraId="1299C43A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0F59B222" w14:textId="77777777" w:rsidR="00990905" w:rsidRDefault="007F36F7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76B7647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48DB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2395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zaznacza na osi liczbowej ułamki zwykłe</w:t>
            </w:r>
          </w:p>
        </w:tc>
      </w:tr>
      <w:tr w:rsidR="00990905" w14:paraId="2BFE9DA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259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A27E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dodaje lub odejmuje liczby mieszane o takich samych </w:t>
            </w:r>
            <w:r>
              <w:rPr>
                <w:color w:val="000000"/>
                <w:sz w:val="20"/>
                <w:szCs w:val="20"/>
              </w:rPr>
              <w:t>mianownikach</w:t>
            </w:r>
          </w:p>
        </w:tc>
      </w:tr>
      <w:tr w:rsidR="00990905" w14:paraId="5E17231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03D4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294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990905" w14:paraId="6A927A4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5DB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DC1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990905" w14:paraId="36EAFB7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C3A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C2C" w14:textId="77777777" w:rsidR="00990905" w:rsidRDefault="007F36F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14:paraId="628A2B37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mianownikach </w:t>
            </w:r>
            <w:r>
              <w:rPr>
                <w:color w:val="000000"/>
                <w:sz w:val="20"/>
                <w:szCs w:val="20"/>
              </w:rPr>
              <w:t>oraz mnożenia ułamków zwykłych przez liczby naturalne</w:t>
            </w:r>
          </w:p>
        </w:tc>
      </w:tr>
    </w:tbl>
    <w:p w14:paraId="4DDBEF00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1BC05519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7D7D8C5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0F5C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561C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990905" w14:paraId="107B023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6B9E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D6F7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14:paraId="3461D779" w14:textId="24750AD3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4153D3C8" w14:textId="77777777" w:rsidR="002F1CA5" w:rsidRPr="002F1CA5" w:rsidRDefault="002F1CA5" w:rsidP="002F1CA5">
      <w:pPr>
        <w:spacing w:line="276" w:lineRule="auto"/>
        <w:jc w:val="both"/>
        <w:rPr>
          <w:sz w:val="20"/>
          <w:szCs w:val="20"/>
        </w:rPr>
      </w:pPr>
      <w:r w:rsidRPr="002F1CA5">
        <w:rPr>
          <w:color w:val="000000"/>
          <w:sz w:val="20"/>
          <w:szCs w:val="20"/>
        </w:rPr>
        <w:t xml:space="preserve">Uczeń otrzymuje ocenę </w:t>
      </w:r>
      <w:r w:rsidRPr="002F1CA5">
        <w:rPr>
          <w:b/>
          <w:color w:val="000000"/>
          <w:sz w:val="20"/>
          <w:szCs w:val="20"/>
        </w:rPr>
        <w:t>celującą</w:t>
      </w:r>
      <w:r w:rsidRPr="002F1CA5">
        <w:rPr>
          <w:bCs/>
          <w:color w:val="000000"/>
          <w:sz w:val="20"/>
          <w:szCs w:val="20"/>
        </w:rPr>
        <w:t>,</w:t>
      </w:r>
      <w:r w:rsidRPr="002F1CA5">
        <w:rPr>
          <w:color w:val="000000"/>
          <w:sz w:val="20"/>
          <w:szCs w:val="20"/>
        </w:rPr>
        <w:t xml:space="preserve"> jeśli rozwiązuje nietypowe, trudne zadania, wymagające</w:t>
      </w:r>
      <w:r>
        <w:rPr>
          <w:color w:val="000000"/>
          <w:sz w:val="20"/>
          <w:szCs w:val="20"/>
        </w:rPr>
        <w:t xml:space="preserve"> </w:t>
      </w:r>
      <w:r w:rsidRPr="002F1CA5">
        <w:rPr>
          <w:color w:val="000000"/>
          <w:sz w:val="20"/>
          <w:szCs w:val="20"/>
        </w:rPr>
        <w:t>oryginalnego podejścia i rozumowania oraz samodzielnie rozwija zainteresowania matematyczne.</w:t>
      </w:r>
    </w:p>
    <w:p w14:paraId="392D10E7" w14:textId="77777777" w:rsidR="002F1CA5" w:rsidRDefault="002F1CA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08FBA063" w14:textId="77777777" w:rsidR="00990905" w:rsidRDefault="007F36F7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VI – Ułamki dziesiętne</w:t>
      </w:r>
    </w:p>
    <w:p w14:paraId="66DA14BD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459D5F8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BA01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311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odczytuje i zapisuje ułamek dziesiętny</w:t>
            </w:r>
          </w:p>
        </w:tc>
      </w:tr>
      <w:tr w:rsidR="00990905" w14:paraId="57D66C5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8338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31D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ułamki dziesiętne sposobem pisemnym – proste przypadki</w:t>
            </w:r>
          </w:p>
        </w:tc>
      </w:tr>
      <w:tr w:rsidR="00990905" w14:paraId="2CA4D43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48B3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54E1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ułamki dziesiętne w pamięci – proste przypadki</w:t>
            </w:r>
          </w:p>
        </w:tc>
      </w:tr>
      <w:tr w:rsidR="00990905" w14:paraId="4897BC9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AFE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B78D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i dzieli ułamki dziesiętne przez 10,</w:t>
            </w:r>
            <w:r>
              <w:rPr>
                <w:color w:val="000000"/>
                <w:sz w:val="20"/>
                <w:szCs w:val="20"/>
              </w:rPr>
              <w:t xml:space="preserve"> 100, 1000 – proste przypadki (bez dopisywania dodatkowych zer)</w:t>
            </w:r>
          </w:p>
        </w:tc>
      </w:tr>
    </w:tbl>
    <w:p w14:paraId="3CF2D8B6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77A11742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5641FBC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1E4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C68A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990905" w14:paraId="6BBD4D5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EF0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2D61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ułamki dziesiętne sposobem pisemnym</w:t>
            </w:r>
          </w:p>
        </w:tc>
      </w:tr>
      <w:tr w:rsidR="00990905" w14:paraId="020FF74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11E5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348B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i dzieli ułamki dziesiętne przez 10, 100, 1000 (z</w:t>
            </w:r>
            <w:r>
              <w:rPr>
                <w:color w:val="000000"/>
                <w:sz w:val="20"/>
                <w:szCs w:val="20"/>
              </w:rPr>
              <w:t xml:space="preserve"> dopisywaniem dodatkowych zer)</w:t>
            </w:r>
          </w:p>
        </w:tc>
      </w:tr>
      <w:tr w:rsidR="00990905" w14:paraId="207858D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B1B8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626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990905" w14:paraId="4321E56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AB6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AE7D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 elementarne zadania tekstowe z zastosowaniem dodawania i odejmowania </w:t>
            </w:r>
            <w:r>
              <w:rPr>
                <w:color w:val="000000"/>
                <w:sz w:val="20"/>
                <w:szCs w:val="20"/>
              </w:rPr>
              <w:t>ułamków</w:t>
            </w:r>
          </w:p>
          <w:p w14:paraId="796A041C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990905" w14:paraId="2DF0A8A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3FC2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1485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14:paraId="0FB78278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3C51F816" w14:textId="77777777" w:rsidR="00990905" w:rsidRDefault="007F36F7">
      <w:pPr>
        <w:spacing w:line="276" w:lineRule="auto"/>
        <w:jc w:val="both"/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  <w:r>
        <w:t xml:space="preserve"> 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4A885C3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35EB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5CAC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zaznacza na osi liczbowej ułamki dziesiętne</w:t>
            </w:r>
          </w:p>
        </w:tc>
      </w:tr>
      <w:tr w:rsidR="00990905" w14:paraId="4BD4AB1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F77D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9C2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porządkuje ułamki dzies</w:t>
            </w:r>
            <w:r>
              <w:rPr>
                <w:color w:val="000000"/>
                <w:sz w:val="20"/>
                <w:szCs w:val="20"/>
              </w:rPr>
              <w:t>iętne według podanych kryteriów</w:t>
            </w:r>
          </w:p>
        </w:tc>
      </w:tr>
      <w:tr w:rsidR="00990905" w14:paraId="210680C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EAA8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EBB0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990905" w14:paraId="7D0D343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ABFE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28EF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990905" w14:paraId="2A8A045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4440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4820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zamienia jednostki długości i masy </w:t>
            </w:r>
            <w:r>
              <w:rPr>
                <w:color w:val="000000"/>
                <w:sz w:val="20"/>
                <w:szCs w:val="20"/>
              </w:rPr>
              <w:t>z wykorzystaniem ułamków dziesiętnych</w:t>
            </w:r>
          </w:p>
        </w:tc>
      </w:tr>
    </w:tbl>
    <w:p w14:paraId="1FC39945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65334768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5D8C026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D1B4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CC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zamienia ułamki zwykłe (liczby mieszane) na ułamki dziesiętne metodą rozszerzania</w:t>
            </w:r>
          </w:p>
        </w:tc>
      </w:tr>
      <w:tr w:rsidR="00990905" w14:paraId="0E3EBDB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D3E5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BF0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990905" w14:paraId="234E127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1923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DBA9" w14:textId="77777777" w:rsidR="00990905" w:rsidRDefault="007F36F7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</w:t>
            </w:r>
            <w:r>
              <w:rPr>
                <w:color w:val="000000"/>
                <w:sz w:val="20"/>
                <w:szCs w:val="20"/>
              </w:rPr>
              <w:t xml:space="preserve"> zadania z zastosowaniem dodawania i odejmowania ułamków dziesiętnych</w:t>
            </w:r>
          </w:p>
        </w:tc>
      </w:tr>
    </w:tbl>
    <w:p w14:paraId="0562CB0E" w14:textId="68466F82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546522C7" w14:textId="77777777" w:rsidR="002F1CA5" w:rsidRPr="002F1CA5" w:rsidRDefault="002F1CA5" w:rsidP="002F1CA5">
      <w:pPr>
        <w:spacing w:line="276" w:lineRule="auto"/>
        <w:jc w:val="both"/>
        <w:rPr>
          <w:sz w:val="20"/>
          <w:szCs w:val="20"/>
        </w:rPr>
      </w:pPr>
      <w:r w:rsidRPr="002F1CA5">
        <w:rPr>
          <w:color w:val="000000"/>
          <w:sz w:val="20"/>
          <w:szCs w:val="20"/>
        </w:rPr>
        <w:t xml:space="preserve">Uczeń otrzymuje ocenę </w:t>
      </w:r>
      <w:r w:rsidRPr="002F1CA5">
        <w:rPr>
          <w:b/>
          <w:color w:val="000000"/>
          <w:sz w:val="20"/>
          <w:szCs w:val="20"/>
        </w:rPr>
        <w:t>celującą</w:t>
      </w:r>
      <w:r w:rsidRPr="002F1CA5">
        <w:rPr>
          <w:bCs/>
          <w:color w:val="000000"/>
          <w:sz w:val="20"/>
          <w:szCs w:val="20"/>
        </w:rPr>
        <w:t>,</w:t>
      </w:r>
      <w:r w:rsidRPr="002F1CA5">
        <w:rPr>
          <w:color w:val="000000"/>
          <w:sz w:val="20"/>
          <w:szCs w:val="20"/>
        </w:rPr>
        <w:t xml:space="preserve"> jeśli rozwiązuje nietypowe, trudne zadania, wymagające</w:t>
      </w:r>
      <w:r>
        <w:rPr>
          <w:color w:val="000000"/>
          <w:sz w:val="20"/>
          <w:szCs w:val="20"/>
        </w:rPr>
        <w:t xml:space="preserve"> </w:t>
      </w:r>
      <w:r w:rsidRPr="002F1CA5">
        <w:rPr>
          <w:color w:val="000000"/>
          <w:sz w:val="20"/>
          <w:szCs w:val="20"/>
        </w:rPr>
        <w:t>oryginalnego podejścia i rozumowania oraz samodzielnie rozwija zainteresowania matematyczne.</w:t>
      </w:r>
    </w:p>
    <w:p w14:paraId="7130CAFB" w14:textId="77777777" w:rsidR="002F1CA5" w:rsidRDefault="002F1CA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324B0891" w14:textId="77777777" w:rsidR="00990905" w:rsidRDefault="007F36F7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VII – Figury geometryczne – część 2</w:t>
      </w:r>
    </w:p>
    <w:p w14:paraId="46B66A22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990905" w14:paraId="702EF778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9A84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0C04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990905" w14:paraId="3BAD6E70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F9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725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wymienia podstawowe </w:t>
            </w:r>
            <w:r>
              <w:rPr>
                <w:color w:val="000000"/>
                <w:sz w:val="20"/>
                <w:szCs w:val="20"/>
              </w:rPr>
              <w:t>jednostki pola</w:t>
            </w:r>
          </w:p>
        </w:tc>
      </w:tr>
      <w:tr w:rsidR="00990905" w14:paraId="22D1D4A1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623F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4FBF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990905" w14:paraId="1D49DBF3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60E4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444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14:paraId="34CE0A41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697E7B37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0A15976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F649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88B2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pole prostokąta i kwadratu, któ</w:t>
            </w:r>
            <w:r>
              <w:rPr>
                <w:color w:val="000000"/>
                <w:sz w:val="20"/>
                <w:szCs w:val="20"/>
              </w:rPr>
              <w:t>rych wymiary są wyrażone tą samą jednostką</w:t>
            </w:r>
          </w:p>
        </w:tc>
      </w:tr>
      <w:tr w:rsidR="00990905" w14:paraId="4A12B07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38BC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DB9E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990905" w14:paraId="065C5EF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91C5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91DA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990905" w14:paraId="1CA82AF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42E1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E53B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opisuje graniastosłup, </w:t>
            </w:r>
            <w:r>
              <w:rPr>
                <w:color w:val="000000"/>
                <w:sz w:val="20"/>
                <w:szCs w:val="20"/>
              </w:rPr>
              <w:t>wskazując ściany boczne, podstawy, krawędzie, wierzchołki</w:t>
            </w:r>
          </w:p>
        </w:tc>
      </w:tr>
      <w:tr w:rsidR="00990905" w14:paraId="18E2B62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AC7C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21A0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14:paraId="62EBF3C5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590BDEC5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70F7EC6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8ABD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FE43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990905" w14:paraId="0472A257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0272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A6F1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szacuje wymiary oraz pole </w:t>
            </w:r>
            <w:r>
              <w:rPr>
                <w:color w:val="000000"/>
                <w:sz w:val="20"/>
                <w:szCs w:val="20"/>
              </w:rPr>
              <w:t>powierzchni określonych obiektów</w:t>
            </w:r>
          </w:p>
        </w:tc>
      </w:tr>
      <w:tr w:rsidR="00990905" w14:paraId="77170A9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E1A9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1A1A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990905" w14:paraId="03204CA6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78EB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B71A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14:paraId="6D98A12B" w14:textId="77777777" w:rsidR="00990905" w:rsidRDefault="00990905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17DA521B" w14:textId="77777777" w:rsidR="00990905" w:rsidRDefault="007F36F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990905" w14:paraId="48197F9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6A0E" w14:textId="77777777" w:rsidR="00990905" w:rsidRDefault="007F36F7">
            <w:pPr>
              <w:widowControl w:val="0"/>
              <w:autoSpaceDE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FEDF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990905" w14:paraId="57B1629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BF6C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E470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 zadania tekstowe wymagające obliczenia pola kwadratu lub </w:t>
            </w:r>
            <w:r>
              <w:rPr>
                <w:color w:val="000000"/>
                <w:sz w:val="20"/>
                <w:szCs w:val="20"/>
              </w:rPr>
              <w:t>prostokąta</w:t>
            </w:r>
          </w:p>
        </w:tc>
      </w:tr>
      <w:tr w:rsidR="00990905" w14:paraId="1643285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CEEE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09EC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990905" w14:paraId="7FF0FCC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A10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DBD9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990905" w14:paraId="39B5DB3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F23E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0657" w14:textId="77777777" w:rsidR="00990905" w:rsidRDefault="007F36F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14:paraId="1C3D078B" w14:textId="77777777" w:rsidR="00990905" w:rsidRDefault="007F36F7">
            <w:pPr>
              <w:autoSpaceDE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990905" w14:paraId="45B332E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B36" w14:textId="77777777" w:rsidR="00990905" w:rsidRDefault="007F36F7">
            <w:pPr>
              <w:widowControl w:val="0"/>
              <w:autoSpaceDE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7340" w14:textId="77777777" w:rsidR="00990905" w:rsidRDefault="007F36F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14:paraId="2946DB82" w14:textId="3B2005E1" w:rsidR="00990905" w:rsidRDefault="00990905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14:paraId="4D572500" w14:textId="77777777" w:rsidR="002F1CA5" w:rsidRPr="002F1CA5" w:rsidRDefault="002F1CA5" w:rsidP="002F1CA5">
      <w:pPr>
        <w:spacing w:line="276" w:lineRule="auto"/>
        <w:jc w:val="both"/>
        <w:rPr>
          <w:sz w:val="20"/>
          <w:szCs w:val="20"/>
        </w:rPr>
      </w:pPr>
      <w:r w:rsidRPr="002F1CA5">
        <w:rPr>
          <w:color w:val="000000"/>
          <w:sz w:val="20"/>
          <w:szCs w:val="20"/>
        </w:rPr>
        <w:t xml:space="preserve">Uczeń otrzymuje ocenę </w:t>
      </w:r>
      <w:r w:rsidRPr="002F1CA5">
        <w:rPr>
          <w:b/>
          <w:color w:val="000000"/>
          <w:sz w:val="20"/>
          <w:szCs w:val="20"/>
        </w:rPr>
        <w:t>celującą</w:t>
      </w:r>
      <w:r w:rsidRPr="002F1CA5">
        <w:rPr>
          <w:bCs/>
          <w:color w:val="000000"/>
          <w:sz w:val="20"/>
          <w:szCs w:val="20"/>
        </w:rPr>
        <w:t>,</w:t>
      </w:r>
      <w:r w:rsidRPr="002F1CA5">
        <w:rPr>
          <w:color w:val="000000"/>
          <w:sz w:val="20"/>
          <w:szCs w:val="20"/>
        </w:rPr>
        <w:t xml:space="preserve"> jeśli rozwiązuje nietypowe, trudne zadania, wymagające</w:t>
      </w:r>
      <w:r>
        <w:rPr>
          <w:color w:val="000000"/>
          <w:sz w:val="20"/>
          <w:szCs w:val="20"/>
        </w:rPr>
        <w:t xml:space="preserve"> </w:t>
      </w:r>
      <w:r w:rsidRPr="002F1CA5">
        <w:rPr>
          <w:color w:val="000000"/>
          <w:sz w:val="20"/>
          <w:szCs w:val="20"/>
        </w:rPr>
        <w:t>oryginalnego podejścia i rozumowania oraz samodzielnie rozwija zainteresowania matematyczne.</w:t>
      </w:r>
    </w:p>
    <w:p w14:paraId="568E65CC" w14:textId="77777777" w:rsidR="002F1CA5" w:rsidRDefault="002F1CA5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14:paraId="1267A6F7" w14:textId="77777777" w:rsidR="002F1CA5" w:rsidRDefault="002F1CA5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sectPr w:rsidR="002F1CA5">
      <w:footerReference w:type="default" r:id="rId7"/>
      <w:footerReference w:type="first" r:id="rId8"/>
      <w:pgSz w:w="11906" w:h="16838"/>
      <w:pgMar w:top="1276" w:right="1417" w:bottom="1276" w:left="1417" w:header="0" w:footer="26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48077" w14:textId="77777777" w:rsidR="00000000" w:rsidRDefault="007F36F7">
      <w:r>
        <w:separator/>
      </w:r>
    </w:p>
  </w:endnote>
  <w:endnote w:type="continuationSeparator" w:id="0">
    <w:p w14:paraId="025E14C8" w14:textId="77777777" w:rsidR="00000000" w:rsidRDefault="007F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ist521PL-Roman;MS Mincho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Bold;Times New R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4C48" w14:textId="187E69A2" w:rsidR="00990905" w:rsidRDefault="007F36F7">
    <w:pPr>
      <w:pStyle w:val="Stopka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</w:p>
  <w:p w14:paraId="6C51727A" w14:textId="77777777" w:rsidR="00990905" w:rsidRDefault="007F36F7">
    <w:pPr>
      <w:pStyle w:val="Stopka"/>
      <w:jc w:val="right"/>
      <w:rPr>
        <w:bCs/>
        <w:sz w:val="14"/>
      </w:rPr>
    </w:pPr>
    <w:r>
      <w:rPr>
        <w:bCs/>
        <w:sz w:val="14"/>
      </w:rPr>
      <w:t>Copyright by Nowa Era Sp. z o.o.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990905" w:rsidRDefault="00990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BCE6" w14:textId="77777777" w:rsidR="00000000" w:rsidRDefault="007F36F7">
      <w:r>
        <w:separator/>
      </w:r>
    </w:p>
  </w:footnote>
  <w:footnote w:type="continuationSeparator" w:id="0">
    <w:p w14:paraId="148D148C" w14:textId="77777777" w:rsidR="00000000" w:rsidRDefault="007F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4048"/>
    <w:multiLevelType w:val="multilevel"/>
    <w:tmpl w:val="7F80F4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1822E3"/>
    <w:multiLevelType w:val="multilevel"/>
    <w:tmpl w:val="25F2FF1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mbria" w:eastAsia="Humanist521PL-Roman;MS Mincho" w:hAnsi="Cambria" w:cs="Cambria"/>
        <w:b/>
        <w:color w:val="00000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EF4B16"/>
    <w:rsid w:val="002F1CA5"/>
    <w:rsid w:val="007F36F7"/>
    <w:rsid w:val="00990905"/>
    <w:rsid w:val="03EF4B16"/>
    <w:rsid w:val="08A993DC"/>
    <w:rsid w:val="1817AA38"/>
    <w:rsid w:val="24DD04E3"/>
    <w:rsid w:val="391E8C62"/>
    <w:rsid w:val="6D61F841"/>
    <w:rsid w:val="70999903"/>
    <w:rsid w:val="7A90F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F35B"/>
  <w15:docId w15:val="{BFC15796-DC98-4D7C-A96A-B6DEA33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0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color w:val="000000"/>
      <w:sz w:val="20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mbria" w:eastAsia="Humanist521PL-Roman;MS Mincho" w:hAnsi="Cambria" w:cs="Cambria"/>
      <w:b/>
      <w:color w:val="000000"/>
      <w:sz w:val="26"/>
      <w:szCs w:val="26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/>
      <w:color w:val="000000"/>
      <w:sz w:val="20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CentSchbookEU-Bold;Times New Ro"/>
      <w:b/>
      <w:color w:val="000000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agwek4Znak">
    <w:name w:val="Nagłówek 4 Znak"/>
    <w:qFormat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ind w:firstLine="708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2044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Staniszewska-Tudruj</dc:creator>
  <cp:keywords/>
  <dc:description/>
  <cp:lastModifiedBy>Maria</cp:lastModifiedBy>
  <cp:revision>7</cp:revision>
  <cp:lastPrinted>2017-08-30T14:38:00Z</cp:lastPrinted>
  <dcterms:created xsi:type="dcterms:W3CDTF">2017-08-30T18:20:00Z</dcterms:created>
  <dcterms:modified xsi:type="dcterms:W3CDTF">2021-09-11T18:24:00Z</dcterms:modified>
  <dc:language>pl-PL</dc:language>
</cp:coreProperties>
</file>