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edukacyjne - plastyka - kl. VI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6088" w:rsidRDefault="00926088" w:rsidP="00926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Ocenie podlega: </w:t>
      </w:r>
      <w:r>
        <w:rPr>
          <w:rFonts w:ascii="Arial" w:hAnsi="Arial" w:cs="Arial"/>
          <w:sz w:val="24"/>
          <w:szCs w:val="24"/>
          <w:u w:val="single"/>
        </w:rPr>
        <w:t>przygotowanie</w:t>
      </w:r>
      <w:r>
        <w:rPr>
          <w:rFonts w:ascii="Arial" w:hAnsi="Arial" w:cs="Arial"/>
          <w:sz w:val="24"/>
          <w:szCs w:val="24"/>
        </w:rPr>
        <w:t xml:space="preserve"> do zajęć, </w:t>
      </w:r>
      <w:r>
        <w:rPr>
          <w:rFonts w:ascii="Arial" w:hAnsi="Arial" w:cs="Arial"/>
          <w:sz w:val="24"/>
          <w:szCs w:val="24"/>
          <w:u w:val="single"/>
        </w:rPr>
        <w:t xml:space="preserve">aktywność i praca </w:t>
      </w:r>
      <w:r>
        <w:rPr>
          <w:rFonts w:ascii="Arial" w:hAnsi="Arial" w:cs="Arial"/>
          <w:sz w:val="24"/>
          <w:szCs w:val="24"/>
        </w:rPr>
        <w:t xml:space="preserve">na lekcji (zaangażowanie), zrealizowane </w:t>
      </w:r>
      <w:r>
        <w:rPr>
          <w:rFonts w:ascii="Arial" w:hAnsi="Arial" w:cs="Arial"/>
          <w:sz w:val="24"/>
          <w:szCs w:val="24"/>
          <w:u w:val="single"/>
        </w:rPr>
        <w:t>prace plastyczne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wiedza</w:t>
      </w:r>
      <w:r>
        <w:rPr>
          <w:rFonts w:ascii="Arial" w:hAnsi="Arial" w:cs="Arial"/>
          <w:sz w:val="24"/>
          <w:szCs w:val="24"/>
        </w:rPr>
        <w:t xml:space="preserve"> dotycząca zagadnień sztuki i plastyki.</w:t>
      </w:r>
    </w:p>
    <w:p w:rsidR="00926088" w:rsidRDefault="00926088" w:rsidP="00926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ocenę bardzo dobrą jest wykonana: w  terminie, samodzielnie, starannie, estetycznie,  zgodnie z tematem i techniką.</w:t>
      </w:r>
    </w:p>
    <w:p w:rsidR="00926088" w:rsidRDefault="00926088" w:rsidP="00926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Doceniana jest wola pracy, zaangażowanie w realizację zadania, chęć pokonywania trudności, staranność i estetyka wykonanej pracy. 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Wymagania na ocenę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śr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ó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droczną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zostały zaznaczone kursywą.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>celującą</w:t>
      </w:r>
      <w:r>
        <w:rPr>
          <w:rFonts w:ascii="Arial" w:hAnsi="Arial" w:cs="Arial"/>
          <w:sz w:val="24"/>
          <w:szCs w:val="24"/>
        </w:rPr>
        <w:t xml:space="preserve"> na półrocze / koniec roku otrzymać może uczeń, który: spełnił wymagania na ocenę bardzo dobrą oraz : jego prace szczególnie wyróżniały się na tle klasy, uczęszczał na dodatkowe zajęcia plastyczne, robił dodatkowe prace lub zadania, prowadził regularnie szkicownik lub teczkę z pracami, brał udział w konkursach plastycznych, pracował plastycznie na potrzeby szkoły.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grafika, matryca, odbitka, frotaż, druk wypukły (drzeworyt, </w:t>
      </w:r>
      <w:proofErr w:type="spellStart"/>
      <w:r>
        <w:rPr>
          <w:rFonts w:ascii="Arial" w:hAnsi="Arial" w:cs="Arial"/>
          <w:sz w:val="24"/>
          <w:szCs w:val="24"/>
        </w:rPr>
        <w:t>J.Panek</w:t>
      </w:r>
      <w:proofErr w:type="spellEnd"/>
      <w:r>
        <w:rPr>
          <w:rFonts w:ascii="Arial" w:hAnsi="Arial" w:cs="Arial"/>
          <w:sz w:val="24"/>
          <w:szCs w:val="24"/>
        </w:rPr>
        <w:t xml:space="preserve">, linoryt, gipsoryt, W. Skoczylas), druk wklęsły (miedzioryt, A. Durer, akwaforta, Rembrandt, F. </w:t>
      </w:r>
      <w:proofErr w:type="spellStart"/>
      <w:r>
        <w:rPr>
          <w:rFonts w:ascii="Arial" w:hAnsi="Arial" w:cs="Arial"/>
          <w:sz w:val="24"/>
          <w:szCs w:val="24"/>
        </w:rPr>
        <w:t>Goya</w:t>
      </w:r>
      <w:proofErr w:type="spellEnd"/>
      <w:r>
        <w:rPr>
          <w:rFonts w:ascii="Arial" w:hAnsi="Arial" w:cs="Arial"/>
          <w:sz w:val="24"/>
          <w:szCs w:val="24"/>
        </w:rPr>
        <w:t xml:space="preserve">), druk płaski (monotypia, litografia) / walor, światłocień (cieniowanie,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sz w:val="24"/>
          <w:szCs w:val="24"/>
        </w:rPr>
        <w:t>jwymiar</w:t>
      </w:r>
      <w:proofErr w:type="spellEnd"/>
      <w:r>
        <w:rPr>
          <w:rFonts w:ascii="Arial" w:hAnsi="Arial" w:cs="Arial"/>
          <w:sz w:val="24"/>
          <w:szCs w:val="24"/>
        </w:rPr>
        <w:t xml:space="preserve">) / perspektywa (kulisowa, linearna, z lotu ptaka, żabia, centralna, boczna, ukośna, powietrzna, malarska), horyzont 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renesans (harmonia, Rafael, Botticelli, Michał Anioł, Wawel), barok (Rubens, Caravaggio, Bernini, kompozycja dynamiczna, Bazylika św. Piotra w Watykanie), klasycyzm(Antonio Canova, Łazienki Kr</w:t>
      </w:r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lewskie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), romantyzm (P. Michałowski, T.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Gericault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C.D. Friedrich) w malarstwie, rzeźbie i architekturze / złote proporcje, malarstwo iluzjonistyczne (W.C. Heda) / L. da Vinci,  A. Gierymski, R. Winiarski, P.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Althamer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/ ornament, moda, architektura krajobrazu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ogr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r>
        <w:rPr>
          <w:rFonts w:ascii="Arial" w:hAnsi="Arial" w:cs="Arial"/>
          <w:i/>
          <w:iCs/>
          <w:sz w:val="24"/>
          <w:szCs w:val="24"/>
        </w:rPr>
        <w:t xml:space="preserve">d w stylu francuskim, angielskim,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ogr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r>
        <w:rPr>
          <w:rFonts w:ascii="Arial" w:hAnsi="Arial" w:cs="Arial"/>
          <w:i/>
          <w:iCs/>
          <w:sz w:val="24"/>
          <w:szCs w:val="24"/>
        </w:rPr>
        <w:t>d zen)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bardzo dobrą </w:t>
      </w:r>
      <w:r>
        <w:rPr>
          <w:rFonts w:ascii="Arial" w:hAnsi="Arial" w:cs="Arial"/>
          <w:sz w:val="24"/>
          <w:szCs w:val="24"/>
        </w:rPr>
        <w:t>na półrocze / koniec roku otrzymać może uczeń, który: był zawsze aktywny i przygotowany do zajęć, zaliczył na ocenę bardzo dobrą minimum 70% prac (np. na 10 zadań plastycznych 7 było zaliczonych na ocenę bardzo dobrą) oraz wykazał się wiedzą na temat poruszanych zagadnień plastycznych.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Uczeń zna pojęcia: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grafika, matryca, odbitka, frotaż, druk wypukły (drzeworyt, linoryt, W. Skoczylas), druk wklęsły (miedzioryt, A. Durer, akwaforta), druk płaski (monotypia, litografia) / walor, światłocień (cieniowanie,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sz w:val="24"/>
          <w:szCs w:val="24"/>
        </w:rPr>
        <w:t>jwymiar</w:t>
      </w:r>
      <w:proofErr w:type="spellEnd"/>
      <w:r>
        <w:rPr>
          <w:rFonts w:ascii="Arial" w:hAnsi="Arial" w:cs="Arial"/>
          <w:sz w:val="24"/>
          <w:szCs w:val="24"/>
        </w:rPr>
        <w:t xml:space="preserve">) / perspektywa (kulisowa, linearna, powietrzna, malarska), horyzont 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renesans (harmonia, Rafael, Michał Anioł, Wawel), barok (Rubens, Caravaggio, Bernini, kompozycja dynamiczna, Bazylika św. Piotra w Watykanie), klasycyzm( Łazienki Kr</w:t>
      </w:r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lewskie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), romantyzm (P. Michałowski, T.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Gericault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 w malarstwie, rzeźbie i architekturze / złote proporcje, malarstwo iluzjonistyczne (W.C. Heda) / L. da Vinci,  A. Gierymski / ornament, moda, architektura krajobrazu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ogr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r>
        <w:rPr>
          <w:rFonts w:ascii="Arial" w:hAnsi="Arial" w:cs="Arial"/>
          <w:i/>
          <w:iCs/>
          <w:sz w:val="24"/>
          <w:szCs w:val="24"/>
        </w:rPr>
        <w:t xml:space="preserve">d w stylu francuskim, angielskim,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ogr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r>
        <w:rPr>
          <w:rFonts w:ascii="Arial" w:hAnsi="Arial" w:cs="Arial"/>
          <w:i/>
          <w:iCs/>
          <w:sz w:val="24"/>
          <w:szCs w:val="24"/>
        </w:rPr>
        <w:t>d zen)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 dobrą </w:t>
      </w:r>
      <w:r>
        <w:rPr>
          <w:rFonts w:ascii="Arial" w:hAnsi="Arial" w:cs="Arial"/>
          <w:sz w:val="24"/>
          <w:szCs w:val="24"/>
        </w:rPr>
        <w:t>na półrocze / koniec roku otrzymać może uczeń, który: wykazał się wiedzą na temat poruszanych zagadnień plastycznych, zaliczył na ocenę co najmniej dobrą minimum 70% prac, był aktywny i prawie zawsze przygotowany do zajęć.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grafika, matryca, odbitka, frotaż, druk wypukły (drzeworyt), druk wklęsły (miedzioryt), druk płaski (monotypia) / walor, światłocień / perspektywa (linearna, powietrzna, malarska), horyzont 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renesans (Michał Anioł, Wawel), barok (Rubens, Bazylika św. Piotra w Watykanie), klasycyzm, romantyzm w malarstwie, rzeźbie i architekturze / malarstwo iluzjonistyczne  / L. da Vinci, / ornament, moda, architektura krajobrazu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ogr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ó</w:t>
      </w:r>
      <w:r>
        <w:rPr>
          <w:rFonts w:ascii="Arial" w:hAnsi="Arial" w:cs="Arial"/>
          <w:i/>
          <w:iCs/>
          <w:sz w:val="24"/>
          <w:szCs w:val="24"/>
        </w:rPr>
        <w:t>d w stylu francuskim, angielskim)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dostateczną </w:t>
      </w:r>
      <w:r>
        <w:rPr>
          <w:rFonts w:ascii="Arial" w:hAnsi="Arial" w:cs="Arial"/>
          <w:sz w:val="24"/>
          <w:szCs w:val="24"/>
        </w:rPr>
        <w:t>na półrocze / koniec roku otrzymać może uczeń, który: wykazał się podstawową wiedzą na temat poruszanych zagadnień plastycznych, zrealizował co najmniej połowę prac plastycznych, często był nieprzygotowany do zajęć, rzadko wykazywał się  aktywnością i zaangażowaniem w czasie lekcji.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grafika, matryca, odbitka, druk wypukły, druk wklęsły / walor / perspektywa, horyzont 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Michał Anioł, Rubens / malarstwo iluzjonistyczne  / L. da Vinci / ornament, moda, architektura krajobrazu 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dopuszczającą </w:t>
      </w:r>
      <w:r>
        <w:rPr>
          <w:rFonts w:ascii="Arial" w:hAnsi="Arial" w:cs="Arial"/>
          <w:sz w:val="24"/>
          <w:szCs w:val="24"/>
        </w:rPr>
        <w:t>na półrocze / koniec roku otrzymać może uczeń, który: bardzo często był nieprzygotowany do zajęć, nie wykazywał się aktywnością i zaangażowaniem w czasie lekcji, zrealizował mniej niż połowę prac plastycznych oraz wykazał się minimalną wiedzą na temat poruszanych zagadnień plastycznych.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926088" w:rsidRDefault="00926088" w:rsidP="009260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grafika, matryca, odbitka / walor / perspektywa </w:t>
      </w:r>
    </w:p>
    <w:p w:rsidR="00926088" w:rsidRDefault="00926088" w:rsidP="00926088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Michał Anioł, L. da Vinci / ornament, moda</w:t>
      </w:r>
    </w:p>
    <w:p w:rsidR="00F74965" w:rsidRDefault="00926088">
      <w:bookmarkStart w:id="0" w:name="_GoBack"/>
      <w:bookmarkEnd w:id="0"/>
    </w:p>
    <w:sectPr w:rsidR="00F7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DBA"/>
    <w:multiLevelType w:val="singleLevel"/>
    <w:tmpl w:val="39ACF7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8"/>
    <w:rsid w:val="000E57B1"/>
    <w:rsid w:val="00926088"/>
    <w:rsid w:val="00B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2071-95FF-4AD4-ABCB-330539CD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2019-09-17T19:21:00Z</dcterms:created>
  <dcterms:modified xsi:type="dcterms:W3CDTF">2019-09-17T19:22:00Z</dcterms:modified>
</cp:coreProperties>
</file>